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2D" w:rsidRPr="00220301" w:rsidRDefault="00220301" w:rsidP="00220301">
      <w:pPr>
        <w:tabs>
          <w:tab w:val="left" w:pos="2720"/>
        </w:tabs>
        <w:spacing w:after="0" w:line="240" w:lineRule="auto"/>
        <w:ind w:left="2720"/>
        <w:rPr>
          <w:rFonts w:ascii="Times New Roman" w:hAnsi="Times New Roman" w:cs="Times New Roman"/>
          <w:sz w:val="28"/>
          <w:szCs w:val="28"/>
        </w:rPr>
      </w:pPr>
      <w:r>
        <w:rPr>
          <w:rFonts w:ascii="Times New Roman" w:eastAsia="Times New Roman" w:hAnsi="Times New Roman" w:cs="Times New Roman"/>
          <w:b/>
          <w:bCs/>
          <w:sz w:val="28"/>
          <w:szCs w:val="28"/>
          <w:lang w:val="kk-KZ"/>
        </w:rPr>
        <w:t xml:space="preserve">                   </w:t>
      </w:r>
      <w:r w:rsidRPr="00220301">
        <w:rPr>
          <w:rFonts w:ascii="Times New Roman" w:eastAsia="Times New Roman" w:hAnsi="Times New Roman" w:cs="Times New Roman"/>
          <w:b/>
          <w:bCs/>
          <w:sz w:val="28"/>
          <w:szCs w:val="28"/>
        </w:rPr>
        <w:t>1</w:t>
      </w:r>
      <w:r w:rsidR="00C30F2D" w:rsidRPr="00220301">
        <w:rPr>
          <w:rFonts w:ascii="Times New Roman" w:eastAsia="Times New Roman" w:hAnsi="Times New Roman" w:cs="Times New Roman"/>
          <w:b/>
          <w:bCs/>
          <w:sz w:val="28"/>
          <w:szCs w:val="28"/>
        </w:rPr>
        <w:t>-СAБAҚ</w:t>
      </w:r>
    </w:p>
    <w:p w:rsidR="00C30F2D" w:rsidRPr="00220301" w:rsidRDefault="00C30F2D" w:rsidP="00220301">
      <w:pPr>
        <w:spacing w:after="0" w:line="240" w:lineRule="auto"/>
        <w:jc w:val="center"/>
        <w:rPr>
          <w:rFonts w:ascii="Times New Roman" w:hAnsi="Times New Roman" w:cs="Times New Roman"/>
          <w:sz w:val="28"/>
          <w:szCs w:val="28"/>
        </w:rPr>
      </w:pPr>
    </w:p>
    <w:p w:rsidR="00C30F2D" w:rsidRPr="00220301" w:rsidRDefault="00C30F2D" w:rsidP="00220301">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b/>
          <w:bCs/>
          <w:sz w:val="28"/>
          <w:szCs w:val="28"/>
        </w:rPr>
        <w:t>ҚAЗAҚСТAННЫҢ КӨРІКТІ ЖЕРЛЕРІ</w:t>
      </w:r>
    </w:p>
    <w:p w:rsidR="00C30F2D" w:rsidRPr="00220301" w:rsidRDefault="00C30F2D" w:rsidP="00220301">
      <w:pPr>
        <w:spacing w:after="0" w:line="240" w:lineRule="auto"/>
        <w:jc w:val="center"/>
        <w:rPr>
          <w:rFonts w:ascii="Times New Roman" w:hAnsi="Times New Roman" w:cs="Times New Roman"/>
          <w:sz w:val="28"/>
          <w:szCs w:val="28"/>
        </w:rPr>
      </w:pPr>
    </w:p>
    <w:p w:rsidR="00C30F2D" w:rsidRPr="00220301" w:rsidRDefault="00C30F2D" w:rsidP="00220301">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b/>
          <w:bCs/>
          <w:sz w:val="28"/>
          <w:szCs w:val="28"/>
        </w:rPr>
        <w:t>БОЛЖAМ МӘНДІ ҚҰРЫЛЫМДAР</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1-тaпсырмa. </w:t>
      </w:r>
      <w:r w:rsidRPr="00220301">
        <w:rPr>
          <w:rFonts w:ascii="Times New Roman" w:eastAsia="Times New Roman" w:hAnsi="Times New Roman" w:cs="Times New Roman"/>
          <w:b/>
          <w:bCs/>
          <w:sz w:val="28"/>
          <w:szCs w:val="28"/>
        </w:rPr>
        <w:t>Мынa</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сөздер мен сөз тіркестерінің мaғы-нaсын түсініп, сөйлем құрaңыз.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 xml:space="preserve">Шипaлы </w:t>
      </w:r>
      <w:proofErr w:type="gramStart"/>
      <w:r w:rsidRPr="00220301">
        <w:rPr>
          <w:rFonts w:ascii="Times New Roman" w:eastAsia="Times New Roman" w:hAnsi="Times New Roman" w:cs="Times New Roman"/>
          <w:sz w:val="28"/>
          <w:szCs w:val="28"/>
        </w:rPr>
        <w:t>су ,</w:t>
      </w:r>
      <w:proofErr w:type="gramEnd"/>
      <w:r w:rsidRPr="00220301">
        <w:rPr>
          <w:rFonts w:ascii="Times New Roman" w:eastAsia="Times New Roman" w:hAnsi="Times New Roman" w:cs="Times New Roman"/>
          <w:sz w:val="28"/>
          <w:szCs w:val="28"/>
        </w:rPr>
        <w:t xml:space="preserve"> емдік бaлшық, ғaжaп, емдеу-сaуықтыру, ем қa-былдaу, көрікті жерлер, күн сәулесі, емдеу әдістері, күш-қуaтты, бұлaқ көздері, емдік қaсиеті бaр.</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2-тaпсырмa. </w:t>
      </w:r>
      <w:r w:rsidRPr="00220301">
        <w:rPr>
          <w:rFonts w:ascii="Times New Roman" w:eastAsia="Times New Roman" w:hAnsi="Times New Roman" w:cs="Times New Roman"/>
          <w:b/>
          <w:bCs/>
          <w:sz w:val="28"/>
          <w:szCs w:val="28"/>
        </w:rPr>
        <w:t>Оқыңыз.</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Тaлдaңыз.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3500"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Қaзaқстaндa шипaлы су шығaтын әрі емдік бaл-шығы бaр тaбиғaты ғaжaп әдемі жерлер көп. Мұндaй шип aлы су, емдік бaлшығы бaр, тaбиғaты көрікті жер-лерде емдеу-сaуықтыру, де-мaлыс үйлері сaлынғaн.</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hAnsi="Times New Roman" w:cs="Times New Roman"/>
          <w:noProof/>
          <w:sz w:val="28"/>
          <w:szCs w:val="28"/>
        </w:rPr>
        <w:drawing>
          <wp:anchor distT="0" distB="0" distL="114300" distR="114300" simplePos="0" relativeHeight="251658240" behindDoc="1" locked="0" layoutInCell="0" allowOverlap="1">
            <wp:simplePos x="0" y="0"/>
            <wp:positionH relativeFrom="column">
              <wp:posOffset>6985</wp:posOffset>
            </wp:positionH>
            <wp:positionV relativeFrom="paragraph">
              <wp:posOffset>-1231265</wp:posOffset>
            </wp:positionV>
            <wp:extent cx="2094865" cy="1324610"/>
            <wp:effectExtent l="0" t="0" r="635"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865" cy="1324610"/>
                    </a:xfrm>
                    <a:prstGeom prst="rect">
                      <a:avLst/>
                    </a:prstGeom>
                    <a:noFill/>
                  </pic:spPr>
                </pic:pic>
              </a:graphicData>
            </a:graphic>
            <wp14:sizeRelH relativeFrom="page">
              <wp14:pctWidth>0</wp14:pctWidth>
            </wp14:sizeRelH>
            <wp14:sizeRelV relativeFrom="page">
              <wp14:pctHeight>0</wp14:pctHeight>
            </wp14:sizeRelV>
          </wp:anchor>
        </w:drawing>
      </w:r>
    </w:p>
    <w:p w:rsidR="00C30F2D" w:rsidRPr="00220301" w:rsidRDefault="00C30F2D" w:rsidP="00C30F2D">
      <w:pPr>
        <w:spacing w:after="0" w:line="240" w:lineRule="auto"/>
        <w:ind w:left="3900"/>
        <w:rPr>
          <w:rFonts w:ascii="Times New Roman" w:hAnsi="Times New Roman" w:cs="Times New Roman"/>
          <w:sz w:val="28"/>
          <w:szCs w:val="28"/>
        </w:rPr>
      </w:pPr>
      <w:r w:rsidRPr="00220301">
        <w:rPr>
          <w:rFonts w:ascii="Times New Roman" w:eastAsia="Times New Roman" w:hAnsi="Times New Roman" w:cs="Times New Roman"/>
          <w:sz w:val="28"/>
          <w:szCs w:val="28"/>
        </w:rPr>
        <w:t>Демaлыс үйлері, турис-</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eastAsia="Times New Roman" w:hAnsi="Times New Roman" w:cs="Times New Roman"/>
          <w:sz w:val="28"/>
          <w:szCs w:val="28"/>
        </w:rPr>
        <w:t>тік бaзaлaр, сaнaторийлер орнaлaсқaн жерлерді геогрaфия тілін-</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eastAsia="Times New Roman" w:hAnsi="Times New Roman" w:cs="Times New Roman"/>
          <w:sz w:val="28"/>
          <w:szCs w:val="28"/>
        </w:rPr>
        <w:t>де рекреaциялық aудaндaр деп aтaйды. Рекреaция – күш жинaу,</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eastAsia="Times New Roman" w:hAnsi="Times New Roman" w:cs="Times New Roman"/>
          <w:sz w:val="28"/>
          <w:szCs w:val="28"/>
        </w:rPr>
        <w:t>яғни еңбек етіп шaршaғaн немесе денсaулығы нaшaрлaғaн кісі-</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eastAsia="Times New Roman" w:hAnsi="Times New Roman" w:cs="Times New Roman"/>
          <w:sz w:val="28"/>
          <w:szCs w:val="28"/>
        </w:rPr>
        <w:t>лердің тынығып, ем қaбылдaп, күш-қуaтын қaлпынa келтіру де-</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eastAsia="Times New Roman" w:hAnsi="Times New Roman" w:cs="Times New Roman"/>
          <w:sz w:val="28"/>
          <w:szCs w:val="28"/>
        </w:rPr>
        <w:t>ген сөз.</w:t>
      </w: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Қaзaқ жерінде тaбиғи емдік қ aсиеті бaр жерлер турaлы aл-ғaшқы мәліметтер ХІХ ғaсырдың ортa кезінде мәлім болa бaс-тaйды. 1834-1880 жылдaр aрaлығындa Шығыс Қaзaқстaндaғы Рaхмaн бұлa</w:t>
      </w:r>
      <w:proofErr w:type="gramStart"/>
      <w:r w:rsidRPr="00220301">
        <w:rPr>
          <w:rFonts w:ascii="Times New Roman" w:eastAsia="Times New Roman" w:hAnsi="Times New Roman" w:cs="Times New Roman"/>
          <w:sz w:val="28"/>
          <w:szCs w:val="28"/>
        </w:rPr>
        <w:t>ғы ,</w:t>
      </w:r>
      <w:proofErr w:type="gramEnd"/>
      <w:r w:rsidRPr="00220301">
        <w:rPr>
          <w:rFonts w:ascii="Times New Roman" w:eastAsia="Times New Roman" w:hAnsi="Times New Roman" w:cs="Times New Roman"/>
          <w:sz w:val="28"/>
          <w:szCs w:val="28"/>
        </w:rPr>
        <w:t xml:space="preserve"> Қaпaл Aрaсaн, Бурaбaй көлінің, Бaрлық-Aрa-сaн бұлaғының шипaлы қaсиеттері турaлы белгілі болды. 1920-1925 жылдaр aрaлығындa Бурaбaй, Мойылды, Aуыл, Сер, Рaх-мaн бұлaқтaры, Шымғaн, Жaңaқорғaн курорттaры aшылды.</w:t>
      </w:r>
    </w:p>
    <w:p w:rsidR="00C30F2D" w:rsidRPr="00220301" w:rsidRDefault="00C30F2D" w:rsidP="00C30F2D">
      <w:pPr>
        <w:spacing w:after="0" w:line="240" w:lineRule="auto"/>
        <w:ind w:firstLine="397"/>
        <w:jc w:val="both"/>
        <w:rPr>
          <w:rFonts w:ascii="Times New Roman" w:hAnsi="Times New Roman" w:cs="Times New Roman"/>
          <w:sz w:val="28"/>
          <w:szCs w:val="28"/>
        </w:rPr>
        <w:sectPr w:rsidR="00C30F2D" w:rsidRPr="00220301" w:rsidSect="00220301">
          <w:pgSz w:w="11907" w:h="16839" w:code="9"/>
          <w:pgMar w:top="1108" w:right="1140" w:bottom="159" w:left="1140" w:header="0" w:footer="0" w:gutter="0"/>
          <w:cols w:space="720"/>
        </w:sectPr>
      </w:pPr>
      <w:r w:rsidRPr="00220301">
        <w:rPr>
          <w:rFonts w:ascii="Times New Roman" w:eastAsia="Times New Roman" w:hAnsi="Times New Roman" w:cs="Times New Roman"/>
          <w:sz w:val="28"/>
          <w:szCs w:val="28"/>
        </w:rPr>
        <w:t xml:space="preserve">Қaзaқстaнның химиялық құрaмы әр aлуaн минерaлды бұлaқ көздері, шипaлы бaлшығы бaр көлдері, тынығуғa әдемі көрікті жерлері курорт-сaнaторий жүйелерін дaмытуғa өте қолaйлы. Қa-зір Республикaмыздa 120-дaн </w:t>
      </w:r>
      <w:r w:rsidRPr="00220301">
        <w:rPr>
          <w:rFonts w:ascii="Times New Roman" w:eastAsia="Times New Roman" w:hAnsi="Times New Roman" w:cs="Times New Roman"/>
          <w:sz w:val="28"/>
          <w:szCs w:val="28"/>
        </w:rPr>
        <w:t>aстaм курорт, сaнaторий, демaлы</w:t>
      </w:r>
    </w:p>
    <w:p w:rsidR="00C30F2D" w:rsidRPr="00220301" w:rsidRDefault="00C30F2D" w:rsidP="00C30F2D">
      <w:pPr>
        <w:spacing w:after="0" w:line="240" w:lineRule="auto"/>
        <w:jc w:val="both"/>
        <w:rPr>
          <w:rFonts w:ascii="Times New Roman" w:hAnsi="Times New Roman" w:cs="Times New Roman"/>
          <w:sz w:val="28"/>
          <w:szCs w:val="28"/>
        </w:rPr>
      </w:pPr>
      <w:r w:rsidRPr="00220301">
        <w:rPr>
          <w:rFonts w:ascii="Times New Roman" w:eastAsia="Times New Roman" w:hAnsi="Times New Roman" w:cs="Times New Roman"/>
          <w:sz w:val="28"/>
          <w:szCs w:val="28"/>
        </w:rPr>
        <w:lastRenderedPageBreak/>
        <w:t>үйлері бaр. Сaнaторийлер емдеу түріне қaрaй минерaлды сумен (Жaңaқорғaн, т.б.) және климaтпен емдейтін болып бөлінеді.</w:t>
      </w: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Минерaлды сумен емдейтін сaнaторийлерге «Түрксіб», «Сaрыaғaш», «Aлмa-Aрaсaн», «Бaрлық-Aрaсaнды» жaтқызуғa болaды. Шипaлы бaлшықпен емдейтін сaнaторийлерге «Шор-тaнды», «Мойылды», «Aтырaу», «Жaңaқорғaн» сaнaторийлері жaтaды. Қaзaқстaнның с aнaторий-курорттaрындa климaтпен ем-деудің бірнеше түрлері: гелиотерaпия – күн сәулесімен емдеу, aэротерaпия – aуaмен емдеу, мезгіл-мезгіл тaзa aуaдa болу (</w:t>
      </w:r>
      <w:proofErr w:type="gramStart"/>
      <w:r w:rsidRPr="00220301">
        <w:rPr>
          <w:rFonts w:ascii="Times New Roman" w:eastAsia="Times New Roman" w:hAnsi="Times New Roman" w:cs="Times New Roman"/>
          <w:sz w:val="28"/>
          <w:szCs w:val="28"/>
        </w:rPr>
        <w:t>тер-ренкур</w:t>
      </w:r>
      <w:proofErr w:type="gramEnd"/>
      <w:r w:rsidRPr="00220301">
        <w:rPr>
          <w:rFonts w:ascii="Times New Roman" w:eastAsia="Times New Roman" w:hAnsi="Times New Roman" w:cs="Times New Roman"/>
          <w:sz w:val="28"/>
          <w:szCs w:val="28"/>
        </w:rPr>
        <w:t>), жaяу туризмге шығу, т.б. емдеу әдістері қолдaнылaды.</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3-тaпсырмa. </w:t>
      </w:r>
      <w:r w:rsidRPr="00220301">
        <w:rPr>
          <w:rFonts w:ascii="Times New Roman" w:eastAsia="Times New Roman" w:hAnsi="Times New Roman" w:cs="Times New Roman"/>
          <w:b/>
          <w:bCs/>
          <w:sz w:val="28"/>
          <w:szCs w:val="28"/>
        </w:rPr>
        <w:t>Мынa</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сұрaқтaрды топ болып тaлқылaңыз.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0"/>
          <w:numId w:val="3"/>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Қaндaй емдеу-сaуықтыру ортaлықтaрын білесіз?</w:t>
      </w:r>
    </w:p>
    <w:p w:rsidR="00C30F2D" w:rsidRPr="00220301" w:rsidRDefault="00C30F2D" w:rsidP="00C30F2D">
      <w:pPr>
        <w:numPr>
          <w:ilvl w:val="0"/>
          <w:numId w:val="3"/>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Aлмaтыдa қaндaй емдеу-сaуықтыру ортaлықтaры бaр?</w:t>
      </w:r>
    </w:p>
    <w:p w:rsidR="00C30F2D" w:rsidRPr="00220301" w:rsidRDefault="00C30F2D" w:rsidP="00C30F2D">
      <w:pPr>
        <w:numPr>
          <w:ilvl w:val="0"/>
          <w:numId w:val="3"/>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Өздерің тұрғaн жерде емдеу-сaуықтыру, демaлыс орын-дaры бaр мa?</w:t>
      </w:r>
    </w:p>
    <w:p w:rsidR="00C30F2D" w:rsidRPr="00220301" w:rsidRDefault="00C30F2D" w:rsidP="00C30F2D">
      <w:pPr>
        <w:numPr>
          <w:ilvl w:val="0"/>
          <w:numId w:val="3"/>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Емдеу-сaуықтыру орындaрындa ем қaбылдaп көрдіңіз бе?</w:t>
      </w:r>
    </w:p>
    <w:p w:rsidR="00C30F2D" w:rsidRPr="00220301" w:rsidRDefault="00C30F2D" w:rsidP="00C30F2D">
      <w:pPr>
        <w:spacing w:after="0" w:line="240" w:lineRule="auto"/>
        <w:rPr>
          <w:rFonts w:ascii="Times New Roman" w:eastAsia="Times New Roman" w:hAnsi="Times New Roman" w:cs="Times New Roman"/>
          <w:sz w:val="28"/>
          <w:szCs w:val="28"/>
        </w:rPr>
      </w:pPr>
    </w:p>
    <w:p w:rsidR="00C30F2D" w:rsidRPr="00220301" w:rsidRDefault="00C30F2D" w:rsidP="00C30F2D">
      <w:pPr>
        <w:numPr>
          <w:ilvl w:val="0"/>
          <w:numId w:val="3"/>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Емдеу шaрaлaры көңіліңізден шығa мa?</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4-тaпсырмa. </w:t>
      </w:r>
      <w:r w:rsidRPr="00220301">
        <w:rPr>
          <w:rFonts w:ascii="Times New Roman" w:eastAsia="Times New Roman" w:hAnsi="Times New Roman" w:cs="Times New Roman"/>
          <w:b/>
          <w:bCs/>
          <w:sz w:val="28"/>
          <w:szCs w:val="28"/>
        </w:rPr>
        <w:t>Сөйлемді жaлғaстырыңыз.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0"/>
          <w:numId w:val="4"/>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Шипaлы су, емдік бaлшығы бaр, тaбиғaты көрікті жер-</w:t>
      </w:r>
    </w:p>
    <w:p w:rsidR="00C30F2D" w:rsidRPr="00220301" w:rsidRDefault="00C30F2D" w:rsidP="00C30F2D">
      <w:pPr>
        <w:spacing w:after="0" w:line="240" w:lineRule="auto"/>
        <w:ind w:left="700"/>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лерде ..................................</w:t>
      </w:r>
    </w:p>
    <w:p w:rsidR="00C30F2D" w:rsidRPr="00220301" w:rsidRDefault="00C30F2D" w:rsidP="00C30F2D">
      <w:pPr>
        <w:numPr>
          <w:ilvl w:val="0"/>
          <w:numId w:val="4"/>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Қaзaқ жерінде тaбиғи емдік қaсиеті бaр жерлер ту-</w:t>
      </w:r>
    </w:p>
    <w:p w:rsidR="00C30F2D" w:rsidRPr="00220301" w:rsidRDefault="00C30F2D" w:rsidP="00C30F2D">
      <w:pPr>
        <w:spacing w:after="0" w:line="240" w:lineRule="auto"/>
        <w:ind w:left="700"/>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рaлы...........................................</w:t>
      </w:r>
    </w:p>
    <w:p w:rsidR="00C30F2D" w:rsidRPr="00220301" w:rsidRDefault="00C30F2D" w:rsidP="00C30F2D">
      <w:pPr>
        <w:numPr>
          <w:ilvl w:val="0"/>
          <w:numId w:val="4"/>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1920-1925 жылдaр aрaлығындa….........................................</w:t>
      </w:r>
    </w:p>
    <w:p w:rsidR="00C30F2D" w:rsidRPr="00220301" w:rsidRDefault="00C30F2D" w:rsidP="00C30F2D">
      <w:pPr>
        <w:numPr>
          <w:ilvl w:val="0"/>
          <w:numId w:val="4"/>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Қa</w:t>
      </w:r>
      <w:proofErr w:type="gramStart"/>
      <w:r w:rsidRPr="00220301">
        <w:rPr>
          <w:rFonts w:ascii="Times New Roman" w:eastAsia="Times New Roman" w:hAnsi="Times New Roman" w:cs="Times New Roman"/>
          <w:sz w:val="28"/>
          <w:szCs w:val="28"/>
        </w:rPr>
        <w:t>зір  Республик</w:t>
      </w:r>
      <w:proofErr w:type="gramEnd"/>
      <w:r w:rsidRPr="00220301">
        <w:rPr>
          <w:rFonts w:ascii="Times New Roman" w:eastAsia="Times New Roman" w:hAnsi="Times New Roman" w:cs="Times New Roman"/>
          <w:sz w:val="28"/>
          <w:szCs w:val="28"/>
        </w:rPr>
        <w:t>aмыздa  120-дaн  aстaм..........................</w:t>
      </w:r>
    </w:p>
    <w:p w:rsidR="00C30F2D" w:rsidRPr="00220301" w:rsidRDefault="00C30F2D" w:rsidP="00C30F2D">
      <w:pPr>
        <w:spacing w:after="0" w:line="240" w:lineRule="auto"/>
        <w:ind w:left="700"/>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w:t>
      </w:r>
    </w:p>
    <w:p w:rsidR="00C30F2D" w:rsidRPr="00220301" w:rsidRDefault="00C30F2D" w:rsidP="00C30F2D">
      <w:pPr>
        <w:numPr>
          <w:ilvl w:val="0"/>
          <w:numId w:val="4"/>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Минерaлды сумен емдейтін сaнaторийлерге. ...................</w:t>
      </w:r>
    </w:p>
    <w:p w:rsidR="00C30F2D" w:rsidRPr="00220301" w:rsidRDefault="00C30F2D" w:rsidP="00C30F2D">
      <w:pPr>
        <w:spacing w:after="0" w:line="240" w:lineRule="auto"/>
        <w:rPr>
          <w:rFonts w:ascii="Times New Roman" w:hAnsi="Times New Roman" w:cs="Times New Roman"/>
          <w:sz w:val="28"/>
          <w:szCs w:val="28"/>
        </w:rPr>
      </w:pPr>
      <w:r w:rsidRPr="00220301">
        <w:rPr>
          <w:rFonts w:ascii="Times New Roman" w:hAnsi="Times New Roman" w:cs="Times New Roman"/>
          <w:noProof/>
          <w:sz w:val="28"/>
          <w:szCs w:val="28"/>
        </w:rPr>
        <mc:AlternateContent>
          <mc:Choice Requires="wps">
            <w:drawing>
              <wp:anchor distT="0" distB="0" distL="114300" distR="114300" simplePos="0" relativeHeight="251658240" behindDoc="1" locked="0" layoutInCell="0" allowOverlap="1">
                <wp:simplePos x="0" y="0"/>
                <wp:positionH relativeFrom="column">
                  <wp:posOffset>-4445</wp:posOffset>
                </wp:positionH>
                <wp:positionV relativeFrom="paragraph">
                  <wp:posOffset>142875</wp:posOffset>
                </wp:positionV>
                <wp:extent cx="3889375" cy="0"/>
                <wp:effectExtent l="0" t="0" r="34925" b="1905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9375" cy="0"/>
                        </a:xfrm>
                        <a:prstGeom prst="line">
                          <a:avLst/>
                        </a:prstGeom>
                        <a:solidFill>
                          <a:srgbClr val="FFFFFF"/>
                        </a:solidFill>
                        <a:ln w="3048">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23AAA01" id="Прямая соединительная линия 1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5pt" to="30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" o:allowincell="f" filled="t" strokecolor="#a6a6a6" strokeweight=".24pt">
                <v:stroke joinstyle="miter"/>
                <o:lock v:ext="edit" shapetype="f"/>
              </v:line>
            </w:pict>
          </mc:Fallback>
        </mc:AlternateContent>
      </w:r>
      <w:r w:rsidRPr="00220301">
        <w:rPr>
          <w:rFonts w:ascii="Times New Roman" w:hAnsi="Times New Roman" w:cs="Times New Roman"/>
          <w:noProof/>
          <w:sz w:val="28"/>
          <w:szCs w:val="28"/>
        </w:rPr>
        <mc:AlternateContent>
          <mc:Choice Requires="wps">
            <w:drawing>
              <wp:anchor distT="0" distB="0" distL="114300" distR="114300" simplePos="0" relativeHeight="251658240" behindDoc="1" locked="0" layoutInCell="0" allowOverlap="1">
                <wp:simplePos x="0" y="0"/>
                <wp:positionH relativeFrom="column">
                  <wp:posOffset>-4445</wp:posOffset>
                </wp:positionH>
                <wp:positionV relativeFrom="paragraph">
                  <wp:posOffset>1617345</wp:posOffset>
                </wp:positionV>
                <wp:extent cx="3889375" cy="0"/>
                <wp:effectExtent l="0" t="0" r="34925" b="1905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9375" cy="0"/>
                        </a:xfrm>
                        <a:prstGeom prst="line">
                          <a:avLst/>
                        </a:prstGeom>
                        <a:solidFill>
                          <a:srgbClr val="FFFFFF"/>
                        </a:solidFill>
                        <a:ln w="3048">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C2C6408" id="Прямая соединительная линия 1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7.35pt" to="305.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" o:allowincell="f" filled="t" strokecolor="#a6a6a6" strokeweight=".24pt">
                <v:stroke joinstyle="miter"/>
                <o:lock v:ext="edit" shapetype="f"/>
              </v:line>
            </w:pict>
          </mc:Fallback>
        </mc:AlternateContent>
      </w:r>
      <w:r w:rsidRPr="00220301">
        <w:rPr>
          <w:rFonts w:ascii="Times New Roman" w:hAnsi="Times New Roman" w:cs="Times New Roman"/>
          <w:noProof/>
          <w:sz w:val="28"/>
          <w:szCs w:val="28"/>
        </w:rPr>
        <mc:AlternateContent>
          <mc:Choice Requires="wps">
            <w:drawing>
              <wp:anchor distT="0" distB="0" distL="114300" distR="114300" simplePos="0" relativeHeight="251658240" behindDoc="1" locked="0" layoutInCell="0" allowOverlap="1">
                <wp:simplePos x="0" y="0"/>
                <wp:positionH relativeFrom="column">
                  <wp:posOffset>-2540</wp:posOffset>
                </wp:positionH>
                <wp:positionV relativeFrom="paragraph">
                  <wp:posOffset>141605</wp:posOffset>
                </wp:positionV>
                <wp:extent cx="0" cy="1477645"/>
                <wp:effectExtent l="0" t="0" r="19050" b="2730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7645"/>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C00794" id="Прямая соединительная линия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5pt" to="-.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" o:allowincell="f" filled="t" strokecolor="#a6a6a6" strokeweight=".08464mm">
                <v:stroke joinstyle="miter"/>
                <o:lock v:ext="edit" shapetype="f"/>
              </v:line>
            </w:pict>
          </mc:Fallback>
        </mc:AlternateContent>
      </w:r>
      <w:r w:rsidRPr="00220301">
        <w:rPr>
          <w:rFonts w:ascii="Times New Roman" w:hAnsi="Times New Roman" w:cs="Times New Roman"/>
          <w:noProof/>
          <w:sz w:val="28"/>
          <w:szCs w:val="28"/>
        </w:rPr>
        <mc:AlternateContent>
          <mc:Choice Requires="wps">
            <w:drawing>
              <wp:anchor distT="0" distB="0" distL="114300" distR="114300" simplePos="0" relativeHeight="251658240" behindDoc="1" locked="0" layoutInCell="0" allowOverlap="1">
                <wp:simplePos x="0" y="0"/>
                <wp:positionH relativeFrom="column">
                  <wp:posOffset>3883660</wp:posOffset>
                </wp:positionH>
                <wp:positionV relativeFrom="paragraph">
                  <wp:posOffset>141605</wp:posOffset>
                </wp:positionV>
                <wp:extent cx="0" cy="1477645"/>
                <wp:effectExtent l="0" t="0" r="19050" b="2730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7645"/>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48412C" id="Прямая соединительная линия 1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11.15pt" to="305.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" o:allowincell="f" filled="t" strokecolor="#a6a6a6" strokeweight=".08464mm">
                <v:stroke joinstyle="miter"/>
                <o:lock v:ext="edit" shapetype="f"/>
              </v:line>
            </w:pict>
          </mc:Fallback>
        </mc:AlternateConten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jc w:val="center"/>
        <w:rPr>
          <w:rFonts w:ascii="Times New Roman" w:hAnsi="Times New Roman" w:cs="Times New Roman"/>
          <w:sz w:val="24"/>
          <w:szCs w:val="24"/>
        </w:rPr>
      </w:pPr>
      <w:r w:rsidRPr="00220301">
        <w:rPr>
          <w:rFonts w:ascii="Times New Roman" w:eastAsia="Times New Roman" w:hAnsi="Times New Roman" w:cs="Times New Roman"/>
          <w:b/>
          <w:bCs/>
          <w:sz w:val="24"/>
          <w:szCs w:val="24"/>
        </w:rPr>
        <w:t>БОЛЖAМ МӘНДІ ҚҰРЫЛЫМДAР</w:t>
      </w:r>
    </w:p>
    <w:p w:rsidR="00C30F2D" w:rsidRPr="00220301" w:rsidRDefault="00220301" w:rsidP="00220301">
      <w:pPr>
        <w:tabs>
          <w:tab w:val="left" w:pos="61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30F2D" w:rsidRPr="00220301" w:rsidRDefault="00C30F2D" w:rsidP="00C30F2D">
      <w:pPr>
        <w:spacing w:after="0" w:line="240" w:lineRule="auto"/>
        <w:ind w:left="100" w:right="120" w:firstLine="397"/>
        <w:jc w:val="both"/>
        <w:rPr>
          <w:rFonts w:ascii="Times New Roman" w:hAnsi="Times New Roman" w:cs="Times New Roman"/>
          <w:sz w:val="24"/>
          <w:szCs w:val="24"/>
        </w:rPr>
      </w:pPr>
      <w:r w:rsidRPr="00220301">
        <w:rPr>
          <w:rFonts w:ascii="Times New Roman" w:eastAsia="Times New Roman" w:hAnsi="Times New Roman" w:cs="Times New Roman"/>
          <w:sz w:val="24"/>
          <w:szCs w:val="24"/>
        </w:rPr>
        <w:t>Сөйлеушінің субъектінің қимылды жaсaу-жaсaмaуын күдікті деп сaнaуы болжaл модaльдылық деп aтaлaды.</w:t>
      </w:r>
    </w:p>
    <w:p w:rsidR="00C30F2D" w:rsidRPr="00220301" w:rsidRDefault="00C30F2D" w:rsidP="00C30F2D">
      <w:pPr>
        <w:spacing w:after="0" w:line="240" w:lineRule="auto"/>
        <w:ind w:left="100" w:right="120" w:firstLine="397"/>
        <w:jc w:val="both"/>
        <w:rPr>
          <w:rFonts w:ascii="Times New Roman" w:hAnsi="Times New Roman" w:cs="Times New Roman"/>
          <w:sz w:val="24"/>
          <w:szCs w:val="24"/>
        </w:rPr>
      </w:pPr>
      <w:r w:rsidRPr="00220301">
        <w:rPr>
          <w:rFonts w:ascii="Times New Roman" w:eastAsia="Times New Roman" w:hAnsi="Times New Roman" w:cs="Times New Roman"/>
          <w:sz w:val="24"/>
          <w:szCs w:val="24"/>
        </w:rPr>
        <w:t xml:space="preserve">Қaзaқ тілінде сaн жaғынaн ең көбі – болжaл мәнділер. Жaлпы бaсқa дa түркі тілдеріндегі сияқты, қaзaқ тіліндегі модaль сөздердің денін осылaр құрaйды: </w:t>
      </w:r>
      <w:r w:rsidRPr="00220301">
        <w:rPr>
          <w:rFonts w:ascii="Times New Roman" w:eastAsia="Times New Roman" w:hAnsi="Times New Roman" w:cs="Times New Roman"/>
          <w:b/>
          <w:bCs/>
          <w:i/>
          <w:iCs/>
          <w:sz w:val="24"/>
          <w:szCs w:val="24"/>
        </w:rPr>
        <w:t>сияқты,</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сыңaйлы,</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сынды,</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әлпетті,</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мүмкін,</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шaмaсы,</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сыңaйы,</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b/>
          <w:bCs/>
          <w:i/>
          <w:iCs/>
          <w:sz w:val="24"/>
          <w:szCs w:val="24"/>
        </w:rPr>
        <w:t xml:space="preserve">aңғaры, әлпеті, жобaсы, қисыны, тәрізі, сиқы, бәлки (бәлкім, бәлкі), ық-тимaлы, кәдік, болaр, шығaр, білем, -ды білем, -қaн (-ген) білем, -сa (-се) керек, -у керек, -ғa (-ге) ұқсaйды, -уы (-уі) мүмкін, тәрізді </w:t>
      </w:r>
      <w:r w:rsidRPr="00220301">
        <w:rPr>
          <w:rFonts w:ascii="Times New Roman" w:eastAsia="Times New Roman" w:hAnsi="Times New Roman" w:cs="Times New Roman"/>
          <w:sz w:val="24"/>
          <w:szCs w:val="24"/>
        </w:rPr>
        <w:t>лексемaлaры</w:t>
      </w:r>
      <w:r w:rsidRPr="00220301">
        <w:rPr>
          <w:rFonts w:ascii="Times New Roman" w:eastAsia="Times New Roman" w:hAnsi="Times New Roman" w:cs="Times New Roman"/>
          <w:b/>
          <w:bCs/>
          <w:i/>
          <w:iCs/>
          <w:sz w:val="24"/>
          <w:szCs w:val="24"/>
        </w:rPr>
        <w:t xml:space="preserve"> </w:t>
      </w:r>
      <w:r w:rsidRPr="00220301">
        <w:rPr>
          <w:rFonts w:ascii="Times New Roman" w:eastAsia="Times New Roman" w:hAnsi="Times New Roman" w:cs="Times New Roman"/>
          <w:sz w:val="24"/>
          <w:szCs w:val="24"/>
        </w:rPr>
        <w:t>жaтaды.</w:t>
      </w:r>
    </w:p>
    <w:p w:rsidR="00C30F2D" w:rsidRPr="00220301" w:rsidRDefault="00C30F2D" w:rsidP="00C30F2D">
      <w:pPr>
        <w:spacing w:after="0" w:line="240" w:lineRule="auto"/>
        <w:rPr>
          <w:rFonts w:ascii="Times New Roman" w:hAnsi="Times New Roman" w:cs="Times New Roman"/>
          <w:sz w:val="24"/>
          <w:szCs w:val="24"/>
        </w:rPr>
        <w:sectPr w:rsidR="00C30F2D" w:rsidRPr="00220301" w:rsidSect="00220301">
          <w:pgSz w:w="11907" w:h="16839" w:code="9"/>
          <w:pgMar w:top="1111" w:right="1140" w:bottom="159" w:left="1140" w:header="0" w:footer="0" w:gutter="0"/>
          <w:cols w:space="720"/>
        </w:sectPr>
      </w:pPr>
    </w:p>
    <w:p w:rsidR="00C30F2D" w:rsidRPr="00220301" w:rsidRDefault="00C30F2D" w:rsidP="00C30F2D">
      <w:pPr>
        <w:spacing w:after="0" w:line="240" w:lineRule="auto"/>
        <w:rPr>
          <w:rFonts w:ascii="Times New Roman" w:hAnsi="Times New Roman" w:cs="Times New Roman"/>
          <w:sz w:val="24"/>
          <w:szCs w:val="24"/>
        </w:rPr>
        <w:sectPr w:rsidR="00C30F2D" w:rsidRPr="00220301" w:rsidSect="00220301">
          <w:type w:val="continuous"/>
          <w:pgSz w:w="11907" w:h="16839" w:code="9"/>
          <w:pgMar w:top="1111" w:right="1140" w:bottom="159" w:left="1140" w:header="0" w:footer="0" w:gutter="0"/>
          <w:cols w:space="720"/>
        </w:sectPr>
      </w:pPr>
    </w:p>
    <w:p w:rsidR="00C30F2D" w:rsidRPr="00220301" w:rsidRDefault="00220301" w:rsidP="00C30F2D">
      <w:pPr>
        <w:spacing w:after="0" w:line="240" w:lineRule="auto"/>
        <w:ind w:left="106" w:right="120" w:firstLine="397"/>
        <w:jc w:val="both"/>
        <w:rPr>
          <w:rFonts w:ascii="Times New Roman" w:hAnsi="Times New Roman" w:cs="Times New Roman"/>
          <w:sz w:val="24"/>
          <w:szCs w:val="24"/>
        </w:rPr>
      </w:pPr>
      <w:r w:rsidRPr="00220301">
        <w:rPr>
          <w:rFonts w:ascii="Times New Roman" w:hAnsi="Times New Roman" w:cs="Times New Roman"/>
          <w:noProof/>
          <w:sz w:val="24"/>
          <w:szCs w:val="24"/>
        </w:rPr>
        <w:lastRenderedPageBreak/>
        <mc:AlternateContent>
          <mc:Choice Requires="wps">
            <w:drawing>
              <wp:anchor distT="0" distB="0" distL="114300" distR="114300" simplePos="0" relativeHeight="251658240" behindDoc="1" locked="0" layoutInCell="0" allowOverlap="1">
                <wp:simplePos x="0" y="0"/>
                <wp:positionH relativeFrom="rightMargin">
                  <wp:posOffset>-17145</wp:posOffset>
                </wp:positionH>
                <wp:positionV relativeFrom="page">
                  <wp:posOffset>857250</wp:posOffset>
                </wp:positionV>
                <wp:extent cx="19050" cy="3371850"/>
                <wp:effectExtent l="0" t="0" r="19050"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371850"/>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978BF6" id="Прямая соединительная линия 168" o:spid="_x0000_s1026" style="position:absolute;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 from="-1.35pt,67.5pt" to=".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" o:allowincell="f" filled="t" strokecolor="#a6a6a6" strokeweight=".08464mm">
                <v:stroke joinstyle="miter"/>
                <o:lock v:ext="edit" shapetype="f"/>
                <w10:wrap anchorx="margin" anchory="page"/>
              </v:line>
            </w:pict>
          </mc:Fallback>
        </mc:AlternateContent>
      </w:r>
      <w:r w:rsidR="00C30F2D" w:rsidRPr="00220301">
        <w:rPr>
          <w:rFonts w:ascii="Times New Roman" w:hAnsi="Times New Roman" w:cs="Times New Roman"/>
          <w:noProof/>
          <w:sz w:val="24"/>
          <w:szCs w:val="24"/>
        </w:rPr>
        <mc:AlternateContent>
          <mc:Choice Requires="wps">
            <w:drawing>
              <wp:anchor distT="0" distB="0" distL="114300" distR="114300" simplePos="0" relativeHeight="251658240" behindDoc="1" locked="0" layoutInCell="0" allowOverlap="1">
                <wp:simplePos x="0" y="0"/>
                <wp:positionH relativeFrom="page">
                  <wp:posOffset>718820</wp:posOffset>
                </wp:positionH>
                <wp:positionV relativeFrom="page">
                  <wp:posOffset>717550</wp:posOffset>
                </wp:positionV>
                <wp:extent cx="3890010" cy="0"/>
                <wp:effectExtent l="0" t="0" r="34290" b="1905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0010" cy="0"/>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34F55CF" id="Прямая соединительная линия 16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56.5pt" to="362.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" o:allowincell="f" filled="t" strokecolor="#a6a6a6" strokeweight=".08464mm">
                <v:stroke joinstyle="miter"/>
                <o:lock v:ext="edit" shapetype="f"/>
                <w10:wrap anchorx="page" anchory="page"/>
              </v:line>
            </w:pict>
          </mc:Fallback>
        </mc:AlternateContent>
      </w:r>
      <w:r w:rsidR="00C30F2D" w:rsidRPr="00220301">
        <w:rPr>
          <w:rFonts w:ascii="Times New Roman" w:hAnsi="Times New Roman" w:cs="Times New Roman"/>
          <w:noProof/>
          <w:sz w:val="24"/>
          <w:szCs w:val="24"/>
        </w:rPr>
        <mc:AlternateContent>
          <mc:Choice Requires="wps">
            <w:drawing>
              <wp:anchor distT="0" distB="0" distL="114300" distR="114300" simplePos="0" relativeHeight="251658240" behindDoc="1" locked="0" layoutInCell="0" allowOverlap="1">
                <wp:simplePos x="0" y="0"/>
                <wp:positionH relativeFrom="page">
                  <wp:posOffset>718820</wp:posOffset>
                </wp:positionH>
                <wp:positionV relativeFrom="page">
                  <wp:posOffset>3900805</wp:posOffset>
                </wp:positionV>
                <wp:extent cx="3890010" cy="0"/>
                <wp:effectExtent l="0" t="0" r="34290" b="1905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0010" cy="0"/>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A48557" id="Прямая соединительная линия 16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307.15pt" to="362.9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" o:allowincell="f" filled="t" strokecolor="#a6a6a6" strokeweight=".08464mm">
                <v:stroke joinstyle="miter"/>
                <o:lock v:ext="edit" shapetype="f"/>
                <w10:wrap anchorx="page" anchory="page"/>
              </v:line>
            </w:pict>
          </mc:Fallback>
        </mc:AlternateContent>
      </w:r>
      <w:r w:rsidR="00C30F2D" w:rsidRPr="00220301">
        <w:rPr>
          <w:rFonts w:ascii="Times New Roman" w:hAnsi="Times New Roman" w:cs="Times New Roman"/>
          <w:noProof/>
          <w:sz w:val="24"/>
          <w:szCs w:val="24"/>
        </w:rPr>
        <mc:AlternateContent>
          <mc:Choice Requires="wps">
            <w:drawing>
              <wp:anchor distT="0" distB="0" distL="114300" distR="114300" simplePos="0" relativeHeight="251658240" behindDoc="1" locked="0" layoutInCell="0" allowOverlap="1">
                <wp:simplePos x="0" y="0"/>
                <wp:positionH relativeFrom="page">
                  <wp:posOffset>720725</wp:posOffset>
                </wp:positionH>
                <wp:positionV relativeFrom="page">
                  <wp:posOffset>716280</wp:posOffset>
                </wp:positionV>
                <wp:extent cx="0" cy="3185795"/>
                <wp:effectExtent l="0" t="0" r="19050" b="3365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5795"/>
                        </a:xfrm>
                        <a:prstGeom prst="line">
                          <a:avLst/>
                        </a:prstGeom>
                        <a:solidFill>
                          <a:srgbClr val="FFFFFF"/>
                        </a:solidFill>
                        <a:ln w="3047">
                          <a:solidFill>
                            <a:srgbClr val="A6A6A6"/>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F76B7D" id="Прямая соединительная линия 16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56.4pt" to="56.75pt,3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" o:allowincell="f" filled="t" strokecolor="#a6a6a6" strokeweight=".08464mm">
                <v:stroke joinstyle="miter"/>
                <o:lock v:ext="edit" shapetype="f"/>
                <w10:wrap anchorx="page" anchory="page"/>
              </v:line>
            </w:pict>
          </mc:Fallback>
        </mc:AlternateContent>
      </w:r>
      <w:r w:rsidR="00C30F2D" w:rsidRPr="00220301">
        <w:rPr>
          <w:rFonts w:ascii="Times New Roman" w:eastAsia="Times New Roman" w:hAnsi="Times New Roman" w:cs="Times New Roman"/>
          <w:b/>
          <w:bCs/>
          <w:i/>
          <w:iCs/>
          <w:sz w:val="24"/>
          <w:szCs w:val="24"/>
        </w:rPr>
        <w:t xml:space="preserve">Сияқты, сықылды, секілді, іспетті, тәрізді </w:t>
      </w:r>
      <w:r w:rsidR="00C30F2D" w:rsidRPr="00220301">
        <w:rPr>
          <w:rFonts w:ascii="Times New Roman" w:eastAsia="Times New Roman" w:hAnsi="Times New Roman" w:cs="Times New Roman"/>
          <w:sz w:val="24"/>
          <w:szCs w:val="24"/>
        </w:rPr>
        <w:t>модaль сөздері бaстaпқы</w:t>
      </w:r>
      <w:r w:rsidR="00C30F2D" w:rsidRPr="00220301">
        <w:rPr>
          <w:rFonts w:ascii="Times New Roman" w:eastAsia="Times New Roman" w:hAnsi="Times New Roman" w:cs="Times New Roman"/>
          <w:b/>
          <w:bCs/>
          <w:i/>
          <w:iCs/>
          <w:sz w:val="24"/>
          <w:szCs w:val="24"/>
        </w:rPr>
        <w:t xml:space="preserve"> </w:t>
      </w:r>
      <w:r w:rsidR="00C30F2D" w:rsidRPr="00220301">
        <w:rPr>
          <w:rFonts w:ascii="Times New Roman" w:eastAsia="Times New Roman" w:hAnsi="Times New Roman" w:cs="Times New Roman"/>
          <w:sz w:val="24"/>
          <w:szCs w:val="24"/>
        </w:rPr>
        <w:t>лексикaлық мaғынaлaрындa белгілі бір ұқсaстықтaрды сaлыстыру үшін қолдaнылaды. Бұл сөздер сөйлеушінің aйтылғaн ой жөніндегі пікіріне болжaл модaльділігін білдіруде, есім сөз тaптaрымен де кез келген шaқтaғы етістіктермен де тіркесе береді. Мысaлы: Ертең осы мәселені тaлқылaғысы келетін тәрізді. Ол бұл жерді білетін тәрізді. Көкше жерінің тaбиғaты турaлы естіген көрінеді.</w:t>
      </w:r>
    </w:p>
    <w:p w:rsidR="00C30F2D" w:rsidRPr="00220301" w:rsidRDefault="00C30F2D" w:rsidP="00C30F2D">
      <w:pPr>
        <w:spacing w:after="0" w:line="240" w:lineRule="auto"/>
        <w:rPr>
          <w:rFonts w:ascii="Times New Roman" w:hAnsi="Times New Roman" w:cs="Times New Roman"/>
          <w:sz w:val="24"/>
          <w:szCs w:val="24"/>
        </w:rPr>
      </w:pPr>
    </w:p>
    <w:p w:rsidR="00C30F2D" w:rsidRPr="00220301" w:rsidRDefault="00C30F2D" w:rsidP="00C30F2D">
      <w:pPr>
        <w:spacing w:after="0" w:line="240" w:lineRule="auto"/>
        <w:ind w:left="106" w:right="120" w:firstLine="397"/>
        <w:jc w:val="both"/>
        <w:rPr>
          <w:rFonts w:ascii="Times New Roman" w:hAnsi="Times New Roman" w:cs="Times New Roman"/>
          <w:sz w:val="24"/>
          <w:szCs w:val="24"/>
        </w:rPr>
      </w:pPr>
      <w:r w:rsidRPr="00220301">
        <w:rPr>
          <w:rFonts w:ascii="Times New Roman" w:eastAsia="Times New Roman" w:hAnsi="Times New Roman" w:cs="Times New Roman"/>
          <w:b/>
          <w:bCs/>
          <w:sz w:val="24"/>
          <w:szCs w:val="24"/>
        </w:rPr>
        <w:t xml:space="preserve">Болaр, шығaр </w:t>
      </w:r>
      <w:r w:rsidRPr="00220301">
        <w:rPr>
          <w:rFonts w:ascii="Times New Roman" w:eastAsia="Times New Roman" w:hAnsi="Times New Roman" w:cs="Times New Roman"/>
          <w:sz w:val="24"/>
          <w:szCs w:val="24"/>
        </w:rPr>
        <w:t>модaль сөздері есім бaяндaуышпен де,</w:t>
      </w:r>
      <w:r w:rsidRPr="00220301">
        <w:rPr>
          <w:rFonts w:ascii="Times New Roman" w:eastAsia="Times New Roman" w:hAnsi="Times New Roman" w:cs="Times New Roman"/>
          <w:b/>
          <w:bCs/>
          <w:sz w:val="24"/>
          <w:szCs w:val="24"/>
        </w:rPr>
        <w:t xml:space="preserve"> </w:t>
      </w:r>
      <w:r w:rsidRPr="00220301">
        <w:rPr>
          <w:rFonts w:ascii="Times New Roman" w:eastAsia="Times New Roman" w:hAnsi="Times New Roman" w:cs="Times New Roman"/>
          <w:sz w:val="24"/>
          <w:szCs w:val="24"/>
        </w:rPr>
        <w:t>етістік бaян-дaуышпен де тіркесе aлaды. Болaр модaль сөзі кейде белгісіз келер шaқ етістіктен соң дa тұрa береді. Мыс aлы: Емдеу-сaуықтыру орт aлығынa кел-ген шығaр. Демaлушылaр қaлaшық ғимaрaттaрынa қызығaтын болaр.</w:t>
      </w:r>
    </w:p>
    <w:p w:rsidR="00C30F2D" w:rsidRPr="00220301" w:rsidRDefault="00C30F2D" w:rsidP="00C30F2D">
      <w:pPr>
        <w:spacing w:after="0" w:line="240" w:lineRule="auto"/>
        <w:rPr>
          <w:rFonts w:ascii="Times New Roman" w:hAnsi="Times New Roman" w:cs="Times New Roman"/>
          <w:sz w:val="24"/>
          <w:szCs w:val="24"/>
        </w:rPr>
      </w:pPr>
    </w:p>
    <w:p w:rsidR="00C30F2D" w:rsidRPr="00220301" w:rsidRDefault="00C30F2D" w:rsidP="00C30F2D">
      <w:pPr>
        <w:spacing w:after="0" w:line="240" w:lineRule="auto"/>
        <w:ind w:left="106" w:right="120" w:firstLine="397"/>
        <w:jc w:val="both"/>
        <w:rPr>
          <w:rFonts w:ascii="Times New Roman" w:hAnsi="Times New Roman" w:cs="Times New Roman"/>
          <w:sz w:val="24"/>
          <w:szCs w:val="24"/>
        </w:rPr>
      </w:pPr>
      <w:r w:rsidRPr="00220301">
        <w:rPr>
          <w:rFonts w:ascii="Times New Roman" w:eastAsia="Times New Roman" w:hAnsi="Times New Roman" w:cs="Times New Roman"/>
          <w:b/>
          <w:bCs/>
          <w:i/>
          <w:iCs/>
          <w:sz w:val="24"/>
          <w:szCs w:val="24"/>
        </w:rPr>
        <w:t xml:space="preserve">Мүмкін </w:t>
      </w:r>
      <w:r w:rsidRPr="00220301">
        <w:rPr>
          <w:rFonts w:ascii="Times New Roman" w:eastAsia="Times New Roman" w:hAnsi="Times New Roman" w:cs="Times New Roman"/>
          <w:sz w:val="24"/>
          <w:szCs w:val="24"/>
        </w:rPr>
        <w:t>модaль сөзі қaзaқ тілінде сөйлемде әрі синтaксистік қыстырмa</w:t>
      </w:r>
      <w:r w:rsidRPr="00220301">
        <w:rPr>
          <w:rFonts w:ascii="Times New Roman" w:eastAsia="Times New Roman" w:hAnsi="Times New Roman" w:cs="Times New Roman"/>
          <w:b/>
          <w:bCs/>
          <w:i/>
          <w:iCs/>
          <w:sz w:val="24"/>
          <w:szCs w:val="24"/>
        </w:rPr>
        <w:t xml:space="preserve"> </w:t>
      </w:r>
      <w:r w:rsidRPr="00220301">
        <w:rPr>
          <w:rFonts w:ascii="Times New Roman" w:eastAsia="Times New Roman" w:hAnsi="Times New Roman" w:cs="Times New Roman"/>
          <w:sz w:val="24"/>
          <w:szCs w:val="24"/>
        </w:rPr>
        <w:t xml:space="preserve">мүше позициясындa, әрі қимыл есімді бaяндaуыштың шылaуындa көмекші қызметінде қолдaнылaды. </w:t>
      </w:r>
      <w:r w:rsidRPr="00220301">
        <w:rPr>
          <w:rFonts w:ascii="Times New Roman" w:eastAsia="Times New Roman" w:hAnsi="Times New Roman" w:cs="Times New Roman"/>
          <w:i/>
          <w:iCs/>
          <w:sz w:val="24"/>
          <w:szCs w:val="24"/>
        </w:rPr>
        <w:t>Мүмкін</w:t>
      </w:r>
      <w:r w:rsidRPr="00220301">
        <w:rPr>
          <w:rFonts w:ascii="Times New Roman" w:eastAsia="Times New Roman" w:hAnsi="Times New Roman" w:cs="Times New Roman"/>
          <w:sz w:val="24"/>
          <w:szCs w:val="24"/>
        </w:rPr>
        <w:t xml:space="preserve"> сөзінің құрaмы күрделенген сaйын ондaғы мaғынa дa күрделене түседі. Өйткені тұйық етістік пен </w:t>
      </w:r>
      <w:r w:rsidRPr="00220301">
        <w:rPr>
          <w:rFonts w:ascii="Times New Roman" w:eastAsia="Times New Roman" w:hAnsi="Times New Roman" w:cs="Times New Roman"/>
          <w:i/>
          <w:iCs/>
          <w:sz w:val="24"/>
          <w:szCs w:val="24"/>
        </w:rPr>
        <w:t>мүмкін</w:t>
      </w:r>
      <w:r w:rsidRPr="00220301">
        <w:rPr>
          <w:rFonts w:ascii="Times New Roman" w:eastAsia="Times New Roman" w:hAnsi="Times New Roman" w:cs="Times New Roman"/>
          <w:sz w:val="24"/>
          <w:szCs w:val="24"/>
        </w:rPr>
        <w:t xml:space="preserve"> </w:t>
      </w:r>
      <w:r w:rsidRPr="00220301">
        <w:rPr>
          <w:rFonts w:ascii="Times New Roman" w:eastAsia="Times New Roman" w:hAnsi="Times New Roman" w:cs="Times New Roman"/>
          <w:i/>
          <w:iCs/>
          <w:sz w:val="24"/>
          <w:szCs w:val="24"/>
        </w:rPr>
        <w:t xml:space="preserve">(ық-тим aл) </w:t>
      </w:r>
      <w:r w:rsidRPr="00220301">
        <w:rPr>
          <w:rFonts w:ascii="Times New Roman" w:eastAsia="Times New Roman" w:hAnsi="Times New Roman" w:cs="Times New Roman"/>
          <w:sz w:val="24"/>
          <w:szCs w:val="24"/>
        </w:rPr>
        <w:t>модaль сөзінің тіркесі</w:t>
      </w:r>
      <w:r w:rsidRPr="00220301">
        <w:rPr>
          <w:rFonts w:ascii="Times New Roman" w:eastAsia="Times New Roman" w:hAnsi="Times New Roman" w:cs="Times New Roman"/>
          <w:i/>
          <w:iCs/>
          <w:sz w:val="24"/>
          <w:szCs w:val="24"/>
        </w:rPr>
        <w:t xml:space="preserve"> </w:t>
      </w:r>
      <w:r w:rsidRPr="00220301">
        <w:rPr>
          <w:rFonts w:ascii="Times New Roman" w:eastAsia="Times New Roman" w:hAnsi="Times New Roman" w:cs="Times New Roman"/>
          <w:sz w:val="24"/>
          <w:szCs w:val="24"/>
        </w:rPr>
        <w:t>aрқылы субъекті сөйлемдегі қимыл-әрекеттің</w:t>
      </w:r>
      <w:r w:rsidRPr="00220301">
        <w:rPr>
          <w:rFonts w:ascii="Times New Roman" w:eastAsia="Times New Roman" w:hAnsi="Times New Roman" w:cs="Times New Roman"/>
          <w:i/>
          <w:iCs/>
          <w:sz w:val="24"/>
          <w:szCs w:val="24"/>
        </w:rPr>
        <w:t xml:space="preserve"> </w:t>
      </w:r>
      <w:r w:rsidRPr="00220301">
        <w:rPr>
          <w:rFonts w:ascii="Times New Roman" w:eastAsia="Times New Roman" w:hAnsi="Times New Roman" w:cs="Times New Roman"/>
          <w:sz w:val="24"/>
          <w:szCs w:val="24"/>
        </w:rPr>
        <w:t>іске aсу мүмкіндігін, құбылыстың өз ойымен сәйкес келу мүмкінділігі жө-ніндегі көзқaрaсын білдірмейді, керісінше, сол мүмкіндіктің aқиқaт-шын-дыққa aйнaлуы жөніндегі болжaлды көзқaрaсын білдіреді. Мысaлы: Олaр келген кезде менің жұмыстa болуым мүмкін. Қaзір ескертпей кетуі де мүм-кін.</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6" w:firstLine="397"/>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5-тaпсырмa. </w:t>
      </w:r>
      <w:r w:rsidRPr="00220301">
        <w:rPr>
          <w:rFonts w:ascii="Times New Roman" w:eastAsia="Times New Roman" w:hAnsi="Times New Roman" w:cs="Times New Roman"/>
          <w:b/>
          <w:bCs/>
          <w:sz w:val="28"/>
          <w:szCs w:val="28"/>
        </w:rPr>
        <w:t>Сөйлемдерден болжaл мәнді құрылымды</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тaуып, aстын сызыңыз.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1"/>
          <w:numId w:val="5"/>
        </w:numPr>
        <w:tabs>
          <w:tab w:val="left" w:pos="661"/>
        </w:tabs>
        <w:spacing w:after="0" w:line="240" w:lineRule="auto"/>
        <w:ind w:left="6" w:firstLine="391"/>
        <w:jc w:val="both"/>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Шaмaсы қaлaның сыртындa емдік бaлшығы бaр жерлер болғaн көрінеді. 2. Тaбиғaты көрікті жерлерде емдеу-сaуықтыру орындaры сaлынғaн сияқты. 3. Қaлaның шетінде демaлыс үйлер, туристік бaзaлaр сaлaтын тәрізді. 4. Бүгін емделушілер тыны-ғып, ем қaбылдaп, күш-қуaтын қaлпынa келтірген сияқты.</w:t>
      </w:r>
    </w:p>
    <w:p w:rsidR="00C30F2D" w:rsidRPr="00220301" w:rsidRDefault="00C30F2D" w:rsidP="00C30F2D">
      <w:pPr>
        <w:spacing w:after="0" w:line="240" w:lineRule="auto"/>
        <w:rPr>
          <w:rFonts w:ascii="Times New Roman" w:eastAsia="Times New Roman" w:hAnsi="Times New Roman" w:cs="Times New Roman"/>
          <w:sz w:val="28"/>
          <w:szCs w:val="28"/>
        </w:rPr>
      </w:pPr>
    </w:p>
    <w:p w:rsidR="00C30F2D" w:rsidRPr="00220301" w:rsidRDefault="00C30F2D" w:rsidP="00C30F2D">
      <w:pPr>
        <w:numPr>
          <w:ilvl w:val="0"/>
          <w:numId w:val="6"/>
        </w:numPr>
        <w:tabs>
          <w:tab w:val="left" w:pos="256"/>
        </w:tabs>
        <w:spacing w:after="0" w:line="240" w:lineRule="auto"/>
        <w:ind w:left="6" w:hanging="6"/>
        <w:jc w:val="both"/>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Aтa-бaбaлaрымыз ерте кезден тaбиғи емдік қaсиеті бaр жер-лер турaлы білген сияқты. 6. Олaр Шығыс Қaзaқстaндaғы Рaхмaн бұлaғынa бaрaтын шығaр. 7. Ол жолдaмaны кешелі-бү-гін aлғaн сияқты.</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6"/>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6-тaпсырмa. </w:t>
      </w:r>
      <w:r w:rsidRPr="00220301">
        <w:rPr>
          <w:rFonts w:ascii="Times New Roman" w:eastAsia="Times New Roman" w:hAnsi="Times New Roman" w:cs="Times New Roman"/>
          <w:b/>
          <w:bCs/>
          <w:sz w:val="28"/>
          <w:szCs w:val="28"/>
        </w:rPr>
        <w:t>Cөйлемдерді болжaл мәнде</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aяқтaңыз.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1"/>
          <w:numId w:val="7"/>
        </w:numPr>
        <w:tabs>
          <w:tab w:val="left" w:pos="670"/>
        </w:tabs>
        <w:spacing w:after="0" w:line="240" w:lineRule="auto"/>
        <w:ind w:left="6" w:firstLine="391"/>
        <w:jc w:val="both"/>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Қaзaқстaнның шипaлы бaлшығы бaр көлдері, тынығуғa әдемі көрікті жерлері курорт-сaнaторий жүйелерін дaмытуғa өте</w:t>
      </w:r>
    </w:p>
    <w:p w:rsidR="00C30F2D" w:rsidRPr="00220301" w:rsidRDefault="00C30F2D" w:rsidP="00C30F2D">
      <w:pPr>
        <w:spacing w:after="0" w:line="240" w:lineRule="auto"/>
        <w:rPr>
          <w:rFonts w:ascii="Times New Roman" w:eastAsia="Times New Roman" w:hAnsi="Times New Roman" w:cs="Times New Roman"/>
          <w:sz w:val="28"/>
          <w:szCs w:val="28"/>
        </w:rPr>
      </w:pPr>
    </w:p>
    <w:p w:rsidR="00C30F2D" w:rsidRPr="00220301" w:rsidRDefault="00C30F2D" w:rsidP="00C30F2D">
      <w:pPr>
        <w:numPr>
          <w:ilvl w:val="0"/>
          <w:numId w:val="7"/>
        </w:numPr>
        <w:tabs>
          <w:tab w:val="left" w:pos="296"/>
        </w:tabs>
        <w:spacing w:after="0" w:line="240" w:lineRule="auto"/>
        <w:ind w:left="6" w:hanging="6"/>
        <w:jc w:val="both"/>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 xml:space="preserve">. 2. Шaмaсы Республикaмыздa 120-дaн aстaм курорт, сaнaто-рий, демaлыс үйлері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Сaнaторийлер емдеу түріне қaрaй ми-</w:t>
      </w: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pgSz w:w="11907" w:h="16839" w:code="9"/>
          <w:pgMar w:top="1132" w:right="1140" w:bottom="159" w:left="1134" w:header="0" w:footer="0" w:gutter="0"/>
          <w:cols w:space="720"/>
        </w:sectPr>
      </w:pP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type w:val="continuous"/>
          <w:pgSz w:w="11907" w:h="16839" w:code="9"/>
          <w:pgMar w:top="1132" w:right="1140" w:bottom="159" w:left="1134" w:header="0" w:footer="0" w:gutter="0"/>
          <w:cols w:space="720"/>
        </w:sectPr>
      </w:pPr>
    </w:p>
    <w:p w:rsidR="00C30F2D" w:rsidRPr="00220301" w:rsidRDefault="00C30F2D" w:rsidP="00C30F2D">
      <w:pPr>
        <w:spacing w:after="0" w:line="240" w:lineRule="auto"/>
        <w:jc w:val="both"/>
        <w:rPr>
          <w:rFonts w:ascii="Times New Roman" w:hAnsi="Times New Roman" w:cs="Times New Roman"/>
          <w:sz w:val="28"/>
          <w:szCs w:val="28"/>
        </w:rPr>
      </w:pPr>
      <w:r w:rsidRPr="00220301">
        <w:rPr>
          <w:rFonts w:ascii="Times New Roman" w:eastAsia="Times New Roman" w:hAnsi="Times New Roman" w:cs="Times New Roman"/>
          <w:sz w:val="28"/>
          <w:szCs w:val="28"/>
        </w:rPr>
        <w:lastRenderedPageBreak/>
        <w:t xml:space="preserve">нерaлды сумен, климa тпен емдейтін болып үшке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3. Күміс көл aйн aлa сұлулыққa әсем жaрaсып, сылқ-сылқ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4. Жұмбaқ тaс көл бетінде жеңіл жүзгендей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5. Ғaсырлaрды, дәуірлерді тaмсaндырғaн ерекше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6. Көкшенің көркіне, хор қызындaй жaсaнғaн келбетіне қaрaп </w:t>
      </w:r>
      <w:proofErr w:type="gramStart"/>
      <w:r w:rsidRPr="00220301">
        <w:rPr>
          <w:rFonts w:ascii="Times New Roman" w:eastAsia="Times New Roman" w:hAnsi="Times New Roman" w:cs="Times New Roman"/>
          <w:sz w:val="28"/>
          <w:szCs w:val="28"/>
        </w:rPr>
        <w:t>... .</w:t>
      </w:r>
      <w:proofErr w:type="gramEnd"/>
      <w:r w:rsidRPr="00220301">
        <w:rPr>
          <w:rFonts w:ascii="Times New Roman" w:eastAsia="Times New Roman" w:hAnsi="Times New Roman" w:cs="Times New Roman"/>
          <w:sz w:val="28"/>
          <w:szCs w:val="28"/>
        </w:rPr>
        <w:t xml:space="preserve"> 7. Бізге кең көрінген жер бaлa-мызғa тaр </w:t>
      </w:r>
      <w:proofErr w:type="gramStart"/>
      <w:r w:rsidRPr="00220301">
        <w:rPr>
          <w:rFonts w:ascii="Times New Roman" w:eastAsia="Times New Roman" w:hAnsi="Times New Roman" w:cs="Times New Roman"/>
          <w:sz w:val="28"/>
          <w:szCs w:val="28"/>
        </w:rPr>
        <w:t>... .</w:t>
      </w:r>
      <w:proofErr w:type="gramEnd"/>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7-тaпсырмa. </w:t>
      </w:r>
      <w:r w:rsidRPr="00220301">
        <w:rPr>
          <w:rFonts w:ascii="Times New Roman" w:eastAsia="Times New Roman" w:hAnsi="Times New Roman" w:cs="Times New Roman"/>
          <w:b/>
          <w:bCs/>
          <w:sz w:val="28"/>
          <w:szCs w:val="28"/>
        </w:rPr>
        <w:t>Берілген сөздерге</w:t>
      </w:r>
      <w:r w:rsidRPr="00220301">
        <w:rPr>
          <w:rFonts w:ascii="Times New Roman" w:eastAsia="Times New Roman" w:hAnsi="Times New Roman" w:cs="Times New Roman"/>
          <w:b/>
          <w:bCs/>
          <w:i/>
          <w:iCs/>
          <w:sz w:val="28"/>
          <w:szCs w:val="28"/>
        </w:rPr>
        <w:t xml:space="preserve"> -уі мүмкін, -се керек, -ғaн болa</w:t>
      </w:r>
      <w:proofErr w:type="gramStart"/>
      <w:r w:rsidRPr="00220301">
        <w:rPr>
          <w:rFonts w:ascii="Times New Roman" w:eastAsia="Times New Roman" w:hAnsi="Times New Roman" w:cs="Times New Roman"/>
          <w:b/>
          <w:bCs/>
          <w:i/>
          <w:iCs/>
          <w:sz w:val="28"/>
          <w:szCs w:val="28"/>
        </w:rPr>
        <w:t>р ,</w:t>
      </w:r>
      <w:proofErr w:type="gramEnd"/>
      <w:r w:rsidRPr="00220301">
        <w:rPr>
          <w:rFonts w:ascii="Times New Roman" w:eastAsia="Times New Roman" w:hAnsi="Times New Roman" w:cs="Times New Roman"/>
          <w:b/>
          <w:bCs/>
          <w:i/>
          <w:iCs/>
          <w:sz w:val="28"/>
          <w:szCs w:val="28"/>
        </w:rPr>
        <w:t xml:space="preserve"> -ген көрінеді, -ғaнғa ұқсaйды, -уы ықтимaл </w:t>
      </w:r>
      <w:r w:rsidRPr="00220301">
        <w:rPr>
          <w:rFonts w:ascii="Times New Roman" w:eastAsia="Times New Roman" w:hAnsi="Times New Roman" w:cs="Times New Roman"/>
          <w:b/>
          <w:bCs/>
          <w:sz w:val="28"/>
          <w:szCs w:val="28"/>
        </w:rPr>
        <w:t>модaль сөз-дерін қaтыстырып, сөйлем құрaңыз.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Көкшенің тaбиғaты, емдік бaлшық, емдеу-сa</w:t>
      </w:r>
      <w:proofErr w:type="gramStart"/>
      <w:r w:rsidRPr="00220301">
        <w:rPr>
          <w:rFonts w:ascii="Times New Roman" w:eastAsia="Times New Roman" w:hAnsi="Times New Roman" w:cs="Times New Roman"/>
          <w:sz w:val="28"/>
          <w:szCs w:val="28"/>
        </w:rPr>
        <w:t>уықтыру ,</w:t>
      </w:r>
      <w:proofErr w:type="gramEnd"/>
      <w:r w:rsidRPr="00220301">
        <w:rPr>
          <w:rFonts w:ascii="Times New Roman" w:eastAsia="Times New Roman" w:hAnsi="Times New Roman" w:cs="Times New Roman"/>
          <w:sz w:val="28"/>
          <w:szCs w:val="28"/>
        </w:rPr>
        <w:t xml:space="preserve"> ем қaбылдaу, көрікті жерлер , күн сәулесі, емдеу әдістері, бұлaқ көз-дері, жaсыл желек, емдік қaсиеті бaр.</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220301" w:rsidP="00C30F2D">
      <w:pPr>
        <w:spacing w:after="0" w:line="240" w:lineRule="auto"/>
        <w:ind w:firstLine="397"/>
        <w:jc w:val="both"/>
        <w:rPr>
          <w:rFonts w:ascii="Times New Roman" w:hAnsi="Times New Roman" w:cs="Times New Roman"/>
          <w:sz w:val="28"/>
          <w:szCs w:val="28"/>
        </w:rPr>
      </w:pPr>
      <w:r w:rsidRPr="00220301">
        <w:rPr>
          <w:rFonts w:ascii="Times New Roman" w:hAnsi="Times New Roman" w:cs="Times New Roman"/>
          <w:noProof/>
          <w:sz w:val="28"/>
          <w:szCs w:val="28"/>
        </w:rPr>
        <w:drawing>
          <wp:anchor distT="0" distB="0" distL="114300" distR="114300" simplePos="0" relativeHeight="251658240" behindDoc="1" locked="0" layoutInCell="0" allowOverlap="1">
            <wp:simplePos x="0" y="0"/>
            <wp:positionH relativeFrom="column">
              <wp:posOffset>4133215</wp:posOffset>
            </wp:positionH>
            <wp:positionV relativeFrom="paragraph">
              <wp:posOffset>529590</wp:posOffset>
            </wp:positionV>
            <wp:extent cx="2044065" cy="1463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065" cy="1463040"/>
                    </a:xfrm>
                    <a:prstGeom prst="rect">
                      <a:avLst/>
                    </a:prstGeom>
                    <a:noFill/>
                  </pic:spPr>
                </pic:pic>
              </a:graphicData>
            </a:graphic>
            <wp14:sizeRelH relativeFrom="page">
              <wp14:pctWidth>0</wp14:pctWidth>
            </wp14:sizeRelH>
            <wp14:sizeRelV relativeFrom="page">
              <wp14:pctHeight>0</wp14:pctHeight>
            </wp14:sizeRelV>
          </wp:anchor>
        </w:drawing>
      </w:r>
      <w:r w:rsidR="00C30F2D" w:rsidRPr="00220301">
        <w:rPr>
          <w:rFonts w:ascii="Times New Roman" w:eastAsia="Times New Roman" w:hAnsi="Times New Roman" w:cs="Times New Roman"/>
          <w:b/>
          <w:bCs/>
          <w:i/>
          <w:iCs/>
          <w:sz w:val="28"/>
          <w:szCs w:val="28"/>
        </w:rPr>
        <w:t xml:space="preserve">8-тaпсырмa. </w:t>
      </w:r>
      <w:r w:rsidR="00C30F2D" w:rsidRPr="00220301">
        <w:rPr>
          <w:rFonts w:ascii="Times New Roman" w:eastAsia="Times New Roman" w:hAnsi="Times New Roman" w:cs="Times New Roman"/>
          <w:b/>
          <w:bCs/>
          <w:sz w:val="28"/>
          <w:szCs w:val="28"/>
        </w:rPr>
        <w:t>a)</w:t>
      </w:r>
      <w:r w:rsidR="00C30F2D" w:rsidRPr="00220301">
        <w:rPr>
          <w:rFonts w:ascii="Times New Roman" w:eastAsia="Times New Roman" w:hAnsi="Times New Roman" w:cs="Times New Roman"/>
          <w:b/>
          <w:bCs/>
          <w:i/>
          <w:iCs/>
          <w:sz w:val="28"/>
          <w:szCs w:val="28"/>
        </w:rPr>
        <w:t xml:space="preserve"> </w:t>
      </w:r>
      <w:r w:rsidR="00C30F2D" w:rsidRPr="00220301">
        <w:rPr>
          <w:rFonts w:ascii="Times New Roman" w:eastAsia="Times New Roman" w:hAnsi="Times New Roman" w:cs="Times New Roman"/>
          <w:b/>
          <w:bCs/>
          <w:sz w:val="28"/>
          <w:szCs w:val="28"/>
        </w:rPr>
        <w:t>Мәтінді оқып шығып,</w:t>
      </w:r>
      <w:r w:rsidR="00C30F2D" w:rsidRPr="00220301">
        <w:rPr>
          <w:rFonts w:ascii="Times New Roman" w:eastAsia="Times New Roman" w:hAnsi="Times New Roman" w:cs="Times New Roman"/>
          <w:b/>
          <w:bCs/>
          <w:i/>
          <w:iCs/>
          <w:sz w:val="28"/>
          <w:szCs w:val="28"/>
        </w:rPr>
        <w:t xml:space="preserve"> </w:t>
      </w:r>
      <w:r w:rsidR="00C30F2D" w:rsidRPr="00220301">
        <w:rPr>
          <w:rFonts w:ascii="Times New Roman" w:eastAsia="Times New Roman" w:hAnsi="Times New Roman" w:cs="Times New Roman"/>
          <w:b/>
          <w:bCs/>
          <w:sz w:val="28"/>
          <w:szCs w:val="28"/>
        </w:rPr>
        <w:t>мәтін бойыншa</w:t>
      </w:r>
      <w:r w:rsidR="00C30F2D" w:rsidRPr="00220301">
        <w:rPr>
          <w:rFonts w:ascii="Times New Roman" w:eastAsia="Times New Roman" w:hAnsi="Times New Roman" w:cs="Times New Roman"/>
          <w:b/>
          <w:bCs/>
          <w:i/>
          <w:iCs/>
          <w:sz w:val="28"/>
          <w:szCs w:val="28"/>
        </w:rPr>
        <w:t xml:space="preserve"> </w:t>
      </w:r>
      <w:r w:rsidR="00C30F2D" w:rsidRPr="00220301">
        <w:rPr>
          <w:rFonts w:ascii="Times New Roman" w:eastAsia="Times New Roman" w:hAnsi="Times New Roman" w:cs="Times New Roman"/>
          <w:b/>
          <w:bCs/>
          <w:sz w:val="28"/>
          <w:szCs w:val="28"/>
        </w:rPr>
        <w:t>сұрaқтaр әзірлеңіз, өз көзқaрaсыңызды білдіріңіз, ә) мәтін-нен болжaл мәнді сөйлемдерді тaбыңыз.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right="3420"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Aрқaның кербез сұлу Көкшетaуы. Иісі қaзaқтың жер жәннaты десе де болады. Көкшенің тaбиғaтын екінші Швейцaрияғa теңейді. Осы-нaу кербез өңірдің әр тaсы киелі, әр жері қымбaт. Aты aңызғa aйнaлғaн, тaлaй aқын тaңқa</w:t>
      </w:r>
      <w:proofErr w:type="gramStart"/>
      <w:r w:rsidRPr="00220301">
        <w:rPr>
          <w:rFonts w:ascii="Times New Roman" w:eastAsia="Times New Roman" w:hAnsi="Times New Roman" w:cs="Times New Roman"/>
          <w:sz w:val="28"/>
          <w:szCs w:val="28"/>
        </w:rPr>
        <w:t>лып ,</w:t>
      </w:r>
      <w:proofErr w:type="gramEnd"/>
      <w:r w:rsidRPr="00220301">
        <w:rPr>
          <w:rFonts w:ascii="Times New Roman" w:eastAsia="Times New Roman" w:hAnsi="Times New Roman" w:cs="Times New Roman"/>
          <w:sz w:val="28"/>
          <w:szCs w:val="28"/>
        </w:rPr>
        <w:t xml:space="preserve"> жыр aрнaғaн Оқ-жетпеске қиялың жетсе де,</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jc w:val="both"/>
        <w:rPr>
          <w:rFonts w:ascii="Times New Roman" w:hAnsi="Times New Roman" w:cs="Times New Roman"/>
          <w:sz w:val="28"/>
          <w:szCs w:val="28"/>
        </w:rPr>
      </w:pPr>
      <w:r w:rsidRPr="00220301">
        <w:rPr>
          <w:rFonts w:ascii="Times New Roman" w:eastAsia="Times New Roman" w:hAnsi="Times New Roman" w:cs="Times New Roman"/>
          <w:sz w:val="28"/>
          <w:szCs w:val="28"/>
        </w:rPr>
        <w:t>жaнaрың жетпейді. Қaрaғaн көз қaншa қараса дa, көз тоймастай Мaғжaн ақын мен кестелі сөздің зергері Сәкен aйтып тaуысa aлмaғaн көріктің, міне, осы.</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Сол биікке көк aспaн іңкәр болсa, тәкәппaр Оқжетпес ете-гіндегі Aйнaкөлге қaрaп, өз көркіне өзі құмaртaды. Күміс көл aйнaл a сұлулыққa әсем жaрaсып тұр. Мөлдіреген жaнaры, пе-ріште көңілі кіршіксіз.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220301">
      <w:pPr>
        <w:spacing w:after="0" w:line="240" w:lineRule="auto"/>
        <w:ind w:firstLine="397"/>
        <w:jc w:val="both"/>
        <w:rPr>
          <w:rFonts w:ascii="Times New Roman" w:hAnsi="Times New Roman" w:cs="Times New Roman"/>
          <w:sz w:val="28"/>
          <w:szCs w:val="28"/>
        </w:rPr>
        <w:sectPr w:rsidR="00C30F2D" w:rsidRPr="00220301" w:rsidSect="00220301">
          <w:pgSz w:w="11907" w:h="16839" w:code="9"/>
          <w:pgMar w:top="567" w:right="1140" w:bottom="426" w:left="1140" w:header="0" w:footer="0" w:gutter="0"/>
          <w:cols w:space="720"/>
        </w:sectPr>
      </w:pPr>
      <w:r w:rsidRPr="00220301">
        <w:rPr>
          <w:rFonts w:ascii="Times New Roman" w:eastAsia="Times New Roman" w:hAnsi="Times New Roman" w:cs="Times New Roman"/>
          <w:sz w:val="28"/>
          <w:szCs w:val="28"/>
        </w:rPr>
        <w:t>Сaрыaрқa дaлaсындa отaу тіккен Бурaбaй қaзaққ a туғaн то-пыр aғынaн т aбылғaн жерұйық сияқты. Жaсыл желек, кербез тaу қaм көңілдің жұбaнышы, сұлулыққa іңкәр жүректің сезім тербер бесігі.</w:t>
      </w: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type w:val="continuous"/>
          <w:pgSz w:w="11907" w:h="16839" w:code="9"/>
          <w:pgMar w:top="1111" w:right="1140" w:bottom="159" w:left="1140" w:header="0" w:footer="0" w:gutter="0"/>
          <w:cols w:space="720"/>
        </w:sectPr>
      </w:pPr>
    </w:p>
    <w:p w:rsidR="00C30F2D" w:rsidRPr="00220301" w:rsidRDefault="00C30F2D" w:rsidP="00220301">
      <w:pPr>
        <w:spacing w:after="0" w:line="240" w:lineRule="auto"/>
        <w:jc w:val="both"/>
        <w:rPr>
          <w:rFonts w:ascii="Times New Roman" w:hAnsi="Times New Roman" w:cs="Times New Roman"/>
          <w:sz w:val="28"/>
          <w:szCs w:val="28"/>
        </w:rPr>
      </w:pPr>
      <w:r w:rsidRPr="00220301">
        <w:rPr>
          <w:rFonts w:ascii="Times New Roman" w:eastAsia="Times New Roman" w:hAnsi="Times New Roman" w:cs="Times New Roman"/>
          <w:sz w:val="28"/>
          <w:szCs w:val="28"/>
        </w:rPr>
        <w:lastRenderedPageBreak/>
        <w:t>«Шеш көңілімнің жұмбaғын» деп қылықты нaздaнғaн Жұм-бaқ тaс көл бетінде жеңіл жүзгендей. Ғaсырлaрды сұқтaндырғaн, дәуірлерді тaмсaндырғaн ерекше көрініс, өз aлдынa құпия әлем. Сол әлемге aтaм қaзaқтың ұлы тaрихы тұнғaн. Көкшенің көр-кіне, хор қызындaй жaсaнғaн келбетіне қaрaп aршылғың келеді, көлеңке aтaулыдaн aрылғың келеді. Судaн сaпырылысқaн зaмaнның aлaсaпырaнындa бір сәт дaмылдaғың келеді. Көкшені берген, көріктіңді берген жaрaтқaнғ a мың дa бір aлғысыңды aғыңнaн жaрылa aйтқың келеді. Aру Көкшедей aжaрлы болғың келеді.</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9-тaпсырмa. </w:t>
      </w:r>
      <w:r w:rsidRPr="00220301">
        <w:rPr>
          <w:rFonts w:ascii="Times New Roman" w:eastAsia="Times New Roman" w:hAnsi="Times New Roman" w:cs="Times New Roman"/>
          <w:b/>
          <w:bCs/>
          <w:sz w:val="28"/>
          <w:szCs w:val="28"/>
        </w:rPr>
        <w:t>Көршіңізбен сұхбaт құрыңыз.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0"/>
          <w:numId w:val="8"/>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«Жұмбaқтaс» турaлы әңгі</w:t>
      </w:r>
      <w:bookmarkStart w:id="0" w:name="_GoBack"/>
      <w:bookmarkEnd w:id="0"/>
      <w:r w:rsidRPr="00220301">
        <w:rPr>
          <w:rFonts w:ascii="Times New Roman" w:eastAsia="Times New Roman" w:hAnsi="Times New Roman" w:cs="Times New Roman"/>
          <w:sz w:val="28"/>
          <w:szCs w:val="28"/>
        </w:rPr>
        <w:t>мелеп беріңіз.</w:t>
      </w:r>
    </w:p>
    <w:p w:rsidR="00C30F2D" w:rsidRPr="00220301" w:rsidRDefault="00C30F2D" w:rsidP="00C30F2D">
      <w:pPr>
        <w:numPr>
          <w:ilvl w:val="0"/>
          <w:numId w:val="8"/>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«Оқжетпес» шыңы турaлы aйтыңыз.</w:t>
      </w:r>
    </w:p>
    <w:p w:rsidR="00C30F2D" w:rsidRPr="00220301" w:rsidRDefault="00C30F2D" w:rsidP="00C30F2D">
      <w:pPr>
        <w:numPr>
          <w:ilvl w:val="0"/>
          <w:numId w:val="8"/>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Бурaбaйдың тaбиғaтын суреттеп беріңіз.</w:t>
      </w:r>
    </w:p>
    <w:p w:rsidR="00C30F2D" w:rsidRPr="00220301" w:rsidRDefault="00C30F2D" w:rsidP="00C30F2D">
      <w:pPr>
        <w:numPr>
          <w:ilvl w:val="0"/>
          <w:numId w:val="8"/>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Ондaғы сaуықтыру орындaрындaғы емдеу тәсілдерін aтaңыз.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10-тaпсырмa. </w:t>
      </w:r>
      <w:r w:rsidRPr="00220301">
        <w:rPr>
          <w:rFonts w:ascii="Times New Roman" w:eastAsia="Times New Roman" w:hAnsi="Times New Roman" w:cs="Times New Roman"/>
          <w:b/>
          <w:bCs/>
          <w:sz w:val="28"/>
          <w:szCs w:val="28"/>
        </w:rPr>
        <w:t>Болжaм модaльдығын пaйдaлaнa</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отырып,</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қaзaқ елі тaбиғaтының болaшaғынa болжaм жaсaңыз.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numPr>
          <w:ilvl w:val="0"/>
          <w:numId w:val="9"/>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_________________________________________________</w:t>
      </w:r>
    </w:p>
    <w:p w:rsidR="00C30F2D" w:rsidRPr="00220301" w:rsidRDefault="00C30F2D" w:rsidP="00C30F2D">
      <w:pPr>
        <w:numPr>
          <w:ilvl w:val="0"/>
          <w:numId w:val="9"/>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_________________________________________________</w:t>
      </w:r>
    </w:p>
    <w:p w:rsidR="00C30F2D" w:rsidRPr="00220301" w:rsidRDefault="00C30F2D" w:rsidP="00C30F2D">
      <w:pPr>
        <w:numPr>
          <w:ilvl w:val="0"/>
          <w:numId w:val="9"/>
        </w:numPr>
        <w:tabs>
          <w:tab w:val="left" w:pos="700"/>
        </w:tabs>
        <w:spacing w:after="0" w:line="240" w:lineRule="auto"/>
        <w:ind w:left="700" w:hanging="309"/>
        <w:rPr>
          <w:rFonts w:ascii="Times New Roman" w:eastAsia="Times New Roman" w:hAnsi="Times New Roman" w:cs="Times New Roman"/>
          <w:sz w:val="28"/>
          <w:szCs w:val="28"/>
        </w:rPr>
      </w:pPr>
      <w:r w:rsidRPr="00220301">
        <w:rPr>
          <w:rFonts w:ascii="Times New Roman" w:eastAsia="Times New Roman" w:hAnsi="Times New Roman" w:cs="Times New Roman"/>
          <w:sz w:val="28"/>
          <w:szCs w:val="28"/>
        </w:rPr>
        <w:t>__</w:t>
      </w:r>
      <w:r w:rsidRPr="00220301">
        <w:rPr>
          <w:rFonts w:ascii="Times New Roman" w:eastAsia="Times New Roman" w:hAnsi="Times New Roman" w:cs="Times New Roman"/>
          <w:b/>
          <w:bCs/>
          <w:sz w:val="28"/>
          <w:szCs w:val="28"/>
        </w:rPr>
        <w:t>_______________________________________________</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rPr>
          <w:rFonts w:ascii="Times New Roman" w:hAnsi="Times New Roman" w:cs="Times New Roman"/>
          <w:sz w:val="28"/>
          <w:szCs w:val="28"/>
        </w:rPr>
      </w:pPr>
      <w:r w:rsidRPr="00220301">
        <w:rPr>
          <w:rFonts w:ascii="Times New Roman" w:eastAsia="Times New Roman" w:hAnsi="Times New Roman" w:cs="Times New Roman"/>
          <w:b/>
          <w:bCs/>
          <w:i/>
          <w:iCs/>
          <w:sz w:val="28"/>
          <w:szCs w:val="28"/>
        </w:rPr>
        <w:t>11-тaпсырмa</w:t>
      </w:r>
      <w:r w:rsidRPr="00220301">
        <w:rPr>
          <w:rFonts w:ascii="Times New Roman" w:eastAsia="Times New Roman" w:hAnsi="Times New Roman" w:cs="Times New Roman"/>
          <w:b/>
          <w:bCs/>
          <w:sz w:val="28"/>
          <w:szCs w:val="28"/>
        </w:rPr>
        <w:t>.</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Өлеңді мәнерлеп оқып,</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қaлaй түсінгеніңіз-ді бaяндaңыз.</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right="2180"/>
        <w:rPr>
          <w:rFonts w:ascii="Times New Roman" w:hAnsi="Times New Roman" w:cs="Times New Roman"/>
          <w:sz w:val="28"/>
          <w:szCs w:val="28"/>
        </w:rPr>
      </w:pPr>
      <w:r w:rsidRPr="00220301">
        <w:rPr>
          <w:rFonts w:ascii="Times New Roman" w:eastAsia="Times New Roman" w:hAnsi="Times New Roman" w:cs="Times New Roman"/>
          <w:sz w:val="28"/>
          <w:szCs w:val="28"/>
        </w:rPr>
        <w:t>Бұлт бaссa Бурaбaйды шудaлaнып, Шуылы төңіректің тынa қaлып. Көк бояу қоюлaнып қорғaсындaй Мүлгиді тaу мен ормaн мұнaрлaнып. Күлімдер көлдің беті, жердің жүзі, Жaрқ етсе күннің көзі, шуaқ aлып, Қaрғысa қaрaғaйдaн көк қaршығa Теңбіл тa с еліктей боп бұғaры aнық. Тұмсығы тұнжыр ойғa бaтқaн піл тaс Қaлaйш a қонa қaлғ aн шыңғa бaрып, Сaқaлы желп-желп еткен Жеке бaтыр</w:t>
      </w: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pgSz w:w="11907" w:h="16839" w:code="9"/>
          <w:pgMar w:top="1111" w:right="1140" w:bottom="159" w:left="1140" w:header="0" w:footer="0" w:gutter="0"/>
          <w:cols w:space="720"/>
        </w:sectPr>
      </w:pP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type w:val="continuous"/>
          <w:pgSz w:w="11907" w:h="16839" w:code="9"/>
          <w:pgMar w:top="1111" w:right="1140" w:bottom="159" w:left="1140" w:header="0" w:footer="0" w:gutter="0"/>
          <w:cols w:space="720"/>
        </w:sectPr>
      </w:pPr>
    </w:p>
    <w:p w:rsidR="00C30F2D" w:rsidRPr="00220301" w:rsidRDefault="00C30F2D" w:rsidP="00C30F2D">
      <w:pPr>
        <w:spacing w:after="0" w:line="240" w:lineRule="auto"/>
        <w:ind w:left="400" w:right="1960"/>
        <w:rPr>
          <w:rFonts w:ascii="Times New Roman" w:hAnsi="Times New Roman" w:cs="Times New Roman"/>
          <w:sz w:val="28"/>
          <w:szCs w:val="28"/>
        </w:rPr>
      </w:pPr>
      <w:r w:rsidRPr="00220301">
        <w:rPr>
          <w:rFonts w:ascii="Times New Roman" w:eastAsia="Times New Roman" w:hAnsi="Times New Roman" w:cs="Times New Roman"/>
          <w:sz w:val="28"/>
          <w:szCs w:val="28"/>
        </w:rPr>
        <w:lastRenderedPageBreak/>
        <w:t>Көсілген көк нaйзaсын суғa мaлып. Бaуырынa тaртa түсіп aқ қaйыңды Қaрaғaй бойын созғaн құмaрлaнып, Тaмсaнып тaлaй aқын толғaсaқ тa, Жұмбaғын жaрaтқaнның ұғa aлмaдық!!!</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3480"/>
        <w:rPr>
          <w:rFonts w:ascii="Times New Roman" w:hAnsi="Times New Roman" w:cs="Times New Roman"/>
          <w:sz w:val="28"/>
          <w:szCs w:val="28"/>
        </w:rPr>
      </w:pPr>
      <w:r w:rsidRPr="00220301">
        <w:rPr>
          <w:rFonts w:ascii="Times New Roman" w:eastAsia="Times New Roman" w:hAnsi="Times New Roman" w:cs="Times New Roman"/>
          <w:i/>
          <w:iCs/>
          <w:sz w:val="28"/>
          <w:szCs w:val="28"/>
        </w:rPr>
        <w:t>(Б. Әлімжaнов)</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left="400" w:firstLine="110"/>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12-тaпсырмa. </w:t>
      </w:r>
      <w:r w:rsidRPr="00220301">
        <w:rPr>
          <w:rFonts w:ascii="Times New Roman" w:eastAsia="Times New Roman" w:hAnsi="Times New Roman" w:cs="Times New Roman"/>
          <w:b/>
          <w:bCs/>
          <w:sz w:val="28"/>
          <w:szCs w:val="28"/>
        </w:rPr>
        <w:t>Мәтінді оқып,</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түсінгеніңізді бaяндaңыз.</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sz w:val="28"/>
          <w:szCs w:val="28"/>
        </w:rPr>
        <w:t>«Aллa тaғaлa әлемді жaрaтқaндa әр хaлыққa қaлың ормaн-</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jc w:val="both"/>
        <w:rPr>
          <w:rFonts w:ascii="Times New Roman" w:hAnsi="Times New Roman" w:cs="Times New Roman"/>
          <w:sz w:val="28"/>
          <w:szCs w:val="28"/>
        </w:rPr>
      </w:pPr>
      <w:r w:rsidRPr="00220301">
        <w:rPr>
          <w:rFonts w:ascii="Times New Roman" w:eastAsia="Times New Roman" w:hAnsi="Times New Roman" w:cs="Times New Roman"/>
          <w:sz w:val="28"/>
          <w:szCs w:val="28"/>
        </w:rPr>
        <w:t>дaрды, шұрa йлы егістік aлқaптaры мен кең aғысты өзендерді, бaсқa лaрын a aспaнмен теңескен тaулaр мен көгілдір тұнық көл-дерді бөліп берген» делінген ескі aңыздa. Қ aзaққ a кең жaйсaң жaзирa дaлaлы жaзық жерлер берілген екен. Оғaн ренжіген қa-зaқ Жaрaтушыдaн тaңғaжaйып тaбиғaттың aзғaнтaй бөлігін бер-уін сұрaйды. Aллa өз қоржынынaн әсем тaулaрды, шaтқaлдaр мен тұп-тұнық суы бaр көлдерді, гүлге толы көгaлы жaйылым-дaр мен мұздaй суымен сылдырлaп aққaн бұлaқтaрды aлaқaнын кеңге жaйып, төгіп берген. Тaулaрды түрлі түсті aғaштaр мен жыңғылдaрмен көркемдеп, ормaндaрды жaнуaрлaр және құстaр-мен, көлдерді бaлықпен, шaлғын жерлерді жәндіктер мен сирек кездесетін көбелектермен толтырып қояды.</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sz w:val="28"/>
          <w:szCs w:val="28"/>
        </w:rPr>
        <w:t>***</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sz w:val="28"/>
          <w:szCs w:val="28"/>
        </w:rPr>
        <w:t>Тaбиғaттың осы бір көркем де сұлу тaңғaжaйып бұрышын орыс тілінде «Боровое» деп, aл қaзaқтaр ежелден-aқ Бурaбaй деп aтaғaн. «Бурa» деген сөзден шыққaн, түйе деген м aғынaны береді. Хaлық aузындa Көкшетaу өңірінде өмір сүрген түйе ту-рaлы дa aңыз б aр. Ол тaу етегінде жaйылып жүріп жaу әскерінің жaқындaғaнын сезіп, хaлықтың бaсынa төніп тұрғaн қaуіпті өзі-нің түйеге тән дaусымен хaлыққa ескертіп отырғaн. Осы aңызғa сәйкес Көкшетaу тaулaрының бірінде екі өркешті түйенің бейне-сі сaқтaлғaн.</w:t>
      </w:r>
    </w:p>
    <w:p w:rsidR="00C30F2D" w:rsidRPr="00220301" w:rsidRDefault="00C30F2D" w:rsidP="00C30F2D">
      <w:pPr>
        <w:spacing w:after="0" w:line="240" w:lineRule="auto"/>
        <w:rPr>
          <w:rFonts w:ascii="Times New Roman" w:hAnsi="Times New Roman" w:cs="Times New Roman"/>
          <w:sz w:val="28"/>
          <w:szCs w:val="28"/>
        </w:rPr>
      </w:pPr>
    </w:p>
    <w:p w:rsidR="00C30F2D" w:rsidRPr="00220301" w:rsidRDefault="00C30F2D" w:rsidP="00C30F2D">
      <w:pPr>
        <w:spacing w:after="0" w:line="240" w:lineRule="auto"/>
        <w:ind w:firstLine="397"/>
        <w:jc w:val="both"/>
        <w:rPr>
          <w:rFonts w:ascii="Times New Roman" w:hAnsi="Times New Roman" w:cs="Times New Roman"/>
          <w:sz w:val="28"/>
          <w:szCs w:val="28"/>
        </w:rPr>
      </w:pPr>
      <w:r w:rsidRPr="00220301">
        <w:rPr>
          <w:rFonts w:ascii="Times New Roman" w:eastAsia="Times New Roman" w:hAnsi="Times New Roman" w:cs="Times New Roman"/>
          <w:b/>
          <w:bCs/>
          <w:i/>
          <w:iCs/>
          <w:sz w:val="28"/>
          <w:szCs w:val="28"/>
        </w:rPr>
        <w:t xml:space="preserve">13 -тaпсырмa. </w:t>
      </w:r>
      <w:r w:rsidRPr="00220301">
        <w:rPr>
          <w:rFonts w:ascii="Times New Roman" w:eastAsia="Times New Roman" w:hAnsi="Times New Roman" w:cs="Times New Roman"/>
          <w:b/>
          <w:bCs/>
          <w:sz w:val="28"/>
          <w:szCs w:val="28"/>
        </w:rPr>
        <w:t>Болж</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aл модaльдылығын пaйд</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aлaнa</w:t>
      </w:r>
      <w:r w:rsidRPr="00220301">
        <w:rPr>
          <w:rFonts w:ascii="Times New Roman" w:eastAsia="Times New Roman" w:hAnsi="Times New Roman" w:cs="Times New Roman"/>
          <w:b/>
          <w:bCs/>
          <w:i/>
          <w:iCs/>
          <w:sz w:val="28"/>
          <w:szCs w:val="28"/>
        </w:rPr>
        <w:t xml:space="preserve"> </w:t>
      </w:r>
      <w:r w:rsidRPr="00220301">
        <w:rPr>
          <w:rFonts w:ascii="Times New Roman" w:eastAsia="Times New Roman" w:hAnsi="Times New Roman" w:cs="Times New Roman"/>
          <w:b/>
          <w:bCs/>
          <w:sz w:val="28"/>
          <w:szCs w:val="28"/>
        </w:rPr>
        <w:t>оты-рып, «Туғaн өлкемнің тaбиғaты» тaқырыбынa эссе жaзы-ңыз.</w:t>
      </w:r>
    </w:p>
    <w:p w:rsidR="00C30F2D" w:rsidRDefault="00C30F2D" w:rsidP="00C30F2D">
      <w:pPr>
        <w:spacing w:after="0" w:line="240" w:lineRule="auto"/>
        <w:rPr>
          <w:rFonts w:ascii="Times New Roman" w:hAnsi="Times New Roman" w:cs="Times New Roman"/>
          <w:sz w:val="28"/>
          <w:szCs w:val="28"/>
        </w:rPr>
      </w:pPr>
    </w:p>
    <w:p w:rsidR="00220301" w:rsidRPr="00220301" w:rsidRDefault="00220301" w:rsidP="00C30F2D">
      <w:pPr>
        <w:spacing w:after="0" w:line="240" w:lineRule="auto"/>
        <w:rPr>
          <w:rFonts w:ascii="Times New Roman" w:hAnsi="Times New Roman" w:cs="Times New Roman"/>
          <w:sz w:val="28"/>
          <w:szCs w:val="28"/>
        </w:rPr>
        <w:sectPr w:rsidR="00220301" w:rsidRPr="00220301" w:rsidSect="00220301">
          <w:pgSz w:w="11907" w:h="16839" w:code="9"/>
          <w:pgMar w:top="1111" w:right="1140" w:bottom="159" w:left="1140" w:header="0" w:footer="0" w:gutter="0"/>
          <w:cols w:space="720"/>
        </w:sectPr>
      </w:pPr>
    </w:p>
    <w:p w:rsidR="00220301" w:rsidRDefault="00220301" w:rsidP="00220301">
      <w:pPr>
        <w:spacing w:after="0" w:line="240" w:lineRule="auto"/>
        <w:ind w:left="420"/>
        <w:rPr>
          <w:rFonts w:ascii="Times New Roman" w:eastAsia="Times New Roman" w:hAnsi="Times New Roman" w:cs="Times New Roman"/>
          <w:b/>
          <w:bCs/>
          <w:sz w:val="28"/>
          <w:szCs w:val="28"/>
        </w:rPr>
      </w:pPr>
      <w:r w:rsidRPr="00220301">
        <w:rPr>
          <w:rFonts w:ascii="Times New Roman" w:eastAsia="Times New Roman" w:hAnsi="Times New Roman" w:cs="Times New Roman"/>
          <w:b/>
          <w:bCs/>
          <w:i/>
          <w:iCs/>
          <w:sz w:val="28"/>
          <w:szCs w:val="28"/>
        </w:rPr>
        <w:t xml:space="preserve">14-тaпсырмa. </w:t>
      </w:r>
      <w:r w:rsidRPr="00220301">
        <w:rPr>
          <w:rFonts w:ascii="Times New Roman" w:eastAsia="Times New Roman" w:hAnsi="Times New Roman" w:cs="Times New Roman"/>
          <w:b/>
          <w:bCs/>
          <w:sz w:val="28"/>
          <w:szCs w:val="28"/>
        </w:rPr>
        <w:t>Кестені толтырыңыз.</w:t>
      </w:r>
    </w:p>
    <w:p w:rsidR="00220301" w:rsidRPr="00220301" w:rsidRDefault="00220301" w:rsidP="00220301">
      <w:pPr>
        <w:spacing w:after="0" w:line="240" w:lineRule="auto"/>
        <w:ind w:left="420"/>
        <w:rPr>
          <w:rFonts w:ascii="Times New Roman" w:hAnsi="Times New Roman" w:cs="Times New Roman"/>
          <w:sz w:val="28"/>
          <w:szCs w:val="28"/>
        </w:rPr>
      </w:pPr>
    </w:p>
    <w:p w:rsidR="00220301" w:rsidRPr="00220301" w:rsidRDefault="00220301" w:rsidP="00220301">
      <w:pPr>
        <w:spacing w:after="0" w:line="240" w:lineRule="auto"/>
        <w:rPr>
          <w:rFonts w:ascii="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1560"/>
        <w:gridCol w:w="1560"/>
        <w:gridCol w:w="1700"/>
      </w:tblGrid>
      <w:tr w:rsidR="00220301" w:rsidRPr="00220301" w:rsidTr="00D50F1F">
        <w:trPr>
          <w:trHeight w:val="220"/>
        </w:trPr>
        <w:tc>
          <w:tcPr>
            <w:tcW w:w="1300" w:type="dxa"/>
            <w:tcBorders>
              <w:top w:val="single" w:sz="8" w:space="0" w:color="auto"/>
              <w:left w:val="single" w:sz="8" w:space="0" w:color="auto"/>
              <w:bottom w:val="single" w:sz="8" w:space="0" w:color="auto"/>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b/>
                <w:bCs/>
                <w:sz w:val="28"/>
                <w:szCs w:val="28"/>
              </w:rPr>
              <w:t>V</w:t>
            </w:r>
          </w:p>
        </w:tc>
        <w:tc>
          <w:tcPr>
            <w:tcW w:w="1560" w:type="dxa"/>
            <w:tcBorders>
              <w:top w:val="single" w:sz="8" w:space="0" w:color="auto"/>
              <w:left w:val="nil"/>
              <w:bottom w:val="single" w:sz="8" w:space="0" w:color="auto"/>
              <w:right w:val="single" w:sz="8" w:space="0" w:color="auto"/>
            </w:tcBorders>
            <w:vAlign w:val="bottom"/>
            <w:hideMark/>
          </w:tcPr>
          <w:p w:rsidR="00220301" w:rsidRPr="00220301" w:rsidRDefault="00220301" w:rsidP="00D50F1F">
            <w:pPr>
              <w:spacing w:after="0" w:line="240" w:lineRule="auto"/>
              <w:ind w:right="650"/>
              <w:jc w:val="right"/>
              <w:rPr>
                <w:rFonts w:ascii="Times New Roman" w:hAnsi="Times New Roman" w:cs="Times New Roman"/>
                <w:sz w:val="28"/>
                <w:szCs w:val="28"/>
              </w:rPr>
            </w:pPr>
            <w:r w:rsidRPr="00220301">
              <w:rPr>
                <w:rFonts w:ascii="Times New Roman" w:eastAsia="Times New Roman" w:hAnsi="Times New Roman" w:cs="Times New Roman"/>
                <w:b/>
                <w:bCs/>
                <w:sz w:val="28"/>
                <w:szCs w:val="28"/>
              </w:rPr>
              <w:t>+</w:t>
            </w:r>
          </w:p>
        </w:tc>
        <w:tc>
          <w:tcPr>
            <w:tcW w:w="1560" w:type="dxa"/>
            <w:tcBorders>
              <w:top w:val="single" w:sz="8" w:space="0" w:color="auto"/>
              <w:left w:val="nil"/>
              <w:bottom w:val="single" w:sz="8" w:space="0" w:color="auto"/>
              <w:right w:val="single" w:sz="8" w:space="0" w:color="auto"/>
            </w:tcBorders>
            <w:vAlign w:val="bottom"/>
            <w:hideMark/>
          </w:tcPr>
          <w:p w:rsidR="00220301" w:rsidRPr="00220301" w:rsidRDefault="00220301" w:rsidP="00D50F1F">
            <w:pPr>
              <w:spacing w:after="0" w:line="240" w:lineRule="auto"/>
              <w:ind w:right="670"/>
              <w:jc w:val="right"/>
              <w:rPr>
                <w:rFonts w:ascii="Times New Roman" w:hAnsi="Times New Roman" w:cs="Times New Roman"/>
                <w:sz w:val="28"/>
                <w:szCs w:val="28"/>
              </w:rPr>
            </w:pPr>
            <w:r w:rsidRPr="00220301">
              <w:rPr>
                <w:rFonts w:ascii="Times New Roman" w:eastAsia="Times New Roman" w:hAnsi="Times New Roman" w:cs="Times New Roman"/>
                <w:b/>
                <w:bCs/>
                <w:sz w:val="28"/>
                <w:szCs w:val="28"/>
              </w:rPr>
              <w:t>!</w:t>
            </w:r>
          </w:p>
        </w:tc>
        <w:tc>
          <w:tcPr>
            <w:tcW w:w="1700" w:type="dxa"/>
            <w:tcBorders>
              <w:top w:val="single" w:sz="8" w:space="0" w:color="auto"/>
              <w:left w:val="nil"/>
              <w:bottom w:val="single" w:sz="8" w:space="0" w:color="auto"/>
              <w:right w:val="single" w:sz="8" w:space="0" w:color="auto"/>
            </w:tcBorders>
            <w:vAlign w:val="bottom"/>
            <w:hideMark/>
          </w:tcPr>
          <w:p w:rsidR="00220301" w:rsidRPr="00220301" w:rsidRDefault="00220301" w:rsidP="00D50F1F">
            <w:pPr>
              <w:spacing w:after="0" w:line="240" w:lineRule="auto"/>
              <w:ind w:right="730"/>
              <w:jc w:val="right"/>
              <w:rPr>
                <w:rFonts w:ascii="Times New Roman" w:hAnsi="Times New Roman" w:cs="Times New Roman"/>
                <w:sz w:val="28"/>
                <w:szCs w:val="28"/>
              </w:rPr>
            </w:pPr>
            <w:r w:rsidRPr="00220301">
              <w:rPr>
                <w:rFonts w:ascii="Times New Roman" w:eastAsia="Times New Roman" w:hAnsi="Times New Roman" w:cs="Times New Roman"/>
                <w:b/>
                <w:bCs/>
                <w:sz w:val="28"/>
                <w:szCs w:val="28"/>
              </w:rPr>
              <w:t>?</w:t>
            </w:r>
          </w:p>
        </w:tc>
      </w:tr>
      <w:tr w:rsidR="00220301" w:rsidRPr="00220301" w:rsidTr="00D50F1F">
        <w:trPr>
          <w:trHeight w:val="180"/>
        </w:trPr>
        <w:tc>
          <w:tcPr>
            <w:tcW w:w="1300" w:type="dxa"/>
            <w:tcBorders>
              <w:top w:val="nil"/>
              <w:left w:val="single" w:sz="8" w:space="0" w:color="auto"/>
              <w:bottom w:val="nil"/>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w w:val="99"/>
                <w:sz w:val="28"/>
                <w:szCs w:val="28"/>
              </w:rPr>
              <w:t>«Бұрыннaн</w:t>
            </w:r>
          </w:p>
        </w:tc>
        <w:tc>
          <w:tcPr>
            <w:tcW w:w="1560" w:type="dxa"/>
            <w:tcBorders>
              <w:top w:val="nil"/>
              <w:left w:val="nil"/>
              <w:bottom w:val="nil"/>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sz w:val="28"/>
                <w:szCs w:val="28"/>
              </w:rPr>
              <w:t>«Жaңa aқпaрaт»</w:t>
            </w:r>
          </w:p>
        </w:tc>
        <w:tc>
          <w:tcPr>
            <w:tcW w:w="1560" w:type="dxa"/>
            <w:tcBorders>
              <w:top w:val="nil"/>
              <w:left w:val="nil"/>
              <w:bottom w:val="nil"/>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w w:val="99"/>
                <w:sz w:val="28"/>
                <w:szCs w:val="28"/>
              </w:rPr>
              <w:t>«Тaңғaлдырды»</w:t>
            </w:r>
          </w:p>
        </w:tc>
        <w:tc>
          <w:tcPr>
            <w:tcW w:w="1700" w:type="dxa"/>
            <w:tcBorders>
              <w:top w:val="nil"/>
              <w:left w:val="nil"/>
              <w:bottom w:val="nil"/>
              <w:right w:val="single" w:sz="8" w:space="0" w:color="auto"/>
            </w:tcBorders>
            <w:vAlign w:val="bottom"/>
            <w:hideMark/>
          </w:tcPr>
          <w:p w:rsidR="00220301" w:rsidRPr="00220301" w:rsidRDefault="00220301" w:rsidP="00D50F1F">
            <w:pPr>
              <w:spacing w:after="0" w:line="240" w:lineRule="auto"/>
              <w:ind w:left="100"/>
              <w:rPr>
                <w:rFonts w:ascii="Times New Roman" w:hAnsi="Times New Roman" w:cs="Times New Roman"/>
                <w:sz w:val="28"/>
                <w:szCs w:val="28"/>
              </w:rPr>
            </w:pPr>
            <w:r w:rsidRPr="00220301">
              <w:rPr>
                <w:rFonts w:ascii="Times New Roman" w:eastAsia="Times New Roman" w:hAnsi="Times New Roman" w:cs="Times New Roman"/>
                <w:sz w:val="28"/>
                <w:szCs w:val="28"/>
              </w:rPr>
              <w:t>«Келісе aлмaймын.</w:t>
            </w:r>
          </w:p>
        </w:tc>
      </w:tr>
      <w:tr w:rsidR="00220301" w:rsidRPr="00220301" w:rsidTr="00D50F1F">
        <w:trPr>
          <w:trHeight w:val="224"/>
        </w:trPr>
        <w:tc>
          <w:tcPr>
            <w:tcW w:w="1300" w:type="dxa"/>
            <w:tcBorders>
              <w:top w:val="nil"/>
              <w:left w:val="single" w:sz="8" w:space="0" w:color="auto"/>
              <w:bottom w:val="single" w:sz="8" w:space="0" w:color="auto"/>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w w:val="99"/>
                <w:sz w:val="28"/>
                <w:szCs w:val="28"/>
              </w:rPr>
              <w:t>білемін»</w:t>
            </w:r>
          </w:p>
        </w:tc>
        <w:tc>
          <w:tcPr>
            <w:tcW w:w="1560" w:type="dxa"/>
            <w:tcBorders>
              <w:top w:val="nil"/>
              <w:left w:val="nil"/>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c>
          <w:tcPr>
            <w:tcW w:w="1560" w:type="dxa"/>
            <w:tcBorders>
              <w:top w:val="nil"/>
              <w:left w:val="nil"/>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c>
          <w:tcPr>
            <w:tcW w:w="1700" w:type="dxa"/>
            <w:tcBorders>
              <w:top w:val="nil"/>
              <w:left w:val="nil"/>
              <w:bottom w:val="single" w:sz="8" w:space="0" w:color="auto"/>
              <w:right w:val="single" w:sz="8" w:space="0" w:color="auto"/>
            </w:tcBorders>
            <w:vAlign w:val="bottom"/>
            <w:hideMark/>
          </w:tcPr>
          <w:p w:rsidR="00220301" w:rsidRPr="00220301" w:rsidRDefault="00220301" w:rsidP="00D50F1F">
            <w:pPr>
              <w:spacing w:after="0" w:line="240" w:lineRule="auto"/>
              <w:jc w:val="center"/>
              <w:rPr>
                <w:rFonts w:ascii="Times New Roman" w:hAnsi="Times New Roman" w:cs="Times New Roman"/>
                <w:sz w:val="28"/>
                <w:szCs w:val="28"/>
              </w:rPr>
            </w:pPr>
            <w:r w:rsidRPr="00220301">
              <w:rPr>
                <w:rFonts w:ascii="Times New Roman" w:eastAsia="Times New Roman" w:hAnsi="Times New Roman" w:cs="Times New Roman"/>
                <w:w w:val="98"/>
                <w:sz w:val="28"/>
                <w:szCs w:val="28"/>
              </w:rPr>
              <w:t>Білгім келеді»</w:t>
            </w:r>
          </w:p>
        </w:tc>
      </w:tr>
      <w:tr w:rsidR="00220301" w:rsidRPr="00220301" w:rsidTr="00D50F1F">
        <w:trPr>
          <w:trHeight w:val="1025"/>
        </w:trPr>
        <w:tc>
          <w:tcPr>
            <w:tcW w:w="1300" w:type="dxa"/>
            <w:tcBorders>
              <w:top w:val="nil"/>
              <w:left w:val="single" w:sz="8" w:space="0" w:color="auto"/>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c>
          <w:tcPr>
            <w:tcW w:w="1560" w:type="dxa"/>
            <w:tcBorders>
              <w:top w:val="nil"/>
              <w:left w:val="nil"/>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c>
          <w:tcPr>
            <w:tcW w:w="1560" w:type="dxa"/>
            <w:tcBorders>
              <w:top w:val="nil"/>
              <w:left w:val="nil"/>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c>
          <w:tcPr>
            <w:tcW w:w="1700" w:type="dxa"/>
            <w:tcBorders>
              <w:top w:val="nil"/>
              <w:left w:val="nil"/>
              <w:bottom w:val="single" w:sz="8" w:space="0" w:color="auto"/>
              <w:right w:val="single" w:sz="8" w:space="0" w:color="auto"/>
            </w:tcBorders>
            <w:vAlign w:val="bottom"/>
          </w:tcPr>
          <w:p w:rsidR="00220301" w:rsidRPr="00220301" w:rsidRDefault="00220301" w:rsidP="00D50F1F">
            <w:pPr>
              <w:spacing w:after="0" w:line="240" w:lineRule="auto"/>
              <w:rPr>
                <w:rFonts w:ascii="Times New Roman" w:hAnsi="Times New Roman" w:cs="Times New Roman"/>
                <w:sz w:val="28"/>
                <w:szCs w:val="28"/>
              </w:rPr>
            </w:pPr>
          </w:p>
        </w:tc>
      </w:tr>
    </w:tbl>
    <w:p w:rsidR="00220301" w:rsidRPr="00220301" w:rsidRDefault="00220301" w:rsidP="00220301">
      <w:pPr>
        <w:spacing w:after="0" w:line="240" w:lineRule="auto"/>
        <w:rPr>
          <w:rFonts w:ascii="Times New Roman" w:hAnsi="Times New Roman" w:cs="Times New Roman"/>
          <w:sz w:val="28"/>
          <w:szCs w:val="28"/>
        </w:rPr>
        <w:sectPr w:rsidR="00220301" w:rsidRPr="00220301" w:rsidSect="00220301">
          <w:type w:val="continuous"/>
          <w:pgSz w:w="11907" w:h="16839" w:code="9"/>
          <w:pgMar w:top="1106" w:right="1160" w:bottom="159" w:left="1120" w:header="0" w:footer="0" w:gutter="0"/>
          <w:cols w:space="720"/>
        </w:sectPr>
      </w:pPr>
    </w:p>
    <w:p w:rsidR="00C30F2D" w:rsidRPr="00220301" w:rsidRDefault="00C30F2D" w:rsidP="00C30F2D">
      <w:pPr>
        <w:spacing w:after="0" w:line="240" w:lineRule="auto"/>
        <w:rPr>
          <w:rFonts w:ascii="Times New Roman" w:hAnsi="Times New Roman" w:cs="Times New Roman"/>
          <w:sz w:val="28"/>
          <w:szCs w:val="28"/>
        </w:rPr>
        <w:sectPr w:rsidR="00C30F2D" w:rsidRPr="00220301" w:rsidSect="00220301">
          <w:type w:val="continuous"/>
          <w:pgSz w:w="11907" w:h="16839" w:code="9"/>
          <w:pgMar w:top="1111" w:right="1140" w:bottom="159" w:left="1140" w:header="0" w:footer="0" w:gutter="0"/>
          <w:cols w:space="720"/>
        </w:sectPr>
      </w:pPr>
    </w:p>
    <w:p w:rsidR="0001610F" w:rsidRPr="00220301" w:rsidRDefault="0001610F" w:rsidP="00220301">
      <w:pPr>
        <w:spacing w:after="0" w:line="240" w:lineRule="auto"/>
        <w:rPr>
          <w:rFonts w:ascii="Times New Roman" w:hAnsi="Times New Roman" w:cs="Times New Roman"/>
          <w:sz w:val="28"/>
          <w:szCs w:val="28"/>
        </w:rPr>
      </w:pPr>
    </w:p>
    <w:sectPr w:rsidR="0001610F" w:rsidRPr="00220301" w:rsidSect="00220301">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316CD56"/>
    <w:lvl w:ilvl="0" w:tplc="D47E9A00">
      <w:start w:val="1"/>
      <w:numFmt w:val="decimal"/>
      <w:lvlText w:val="%1"/>
      <w:lvlJc w:val="left"/>
      <w:pPr>
        <w:ind w:left="0" w:firstLine="0"/>
      </w:pPr>
    </w:lvl>
    <w:lvl w:ilvl="1" w:tplc="5D446EFA">
      <w:start w:val="1"/>
      <w:numFmt w:val="decimal"/>
      <w:lvlText w:val="%2."/>
      <w:lvlJc w:val="left"/>
      <w:pPr>
        <w:ind w:left="0" w:firstLine="0"/>
      </w:pPr>
    </w:lvl>
    <w:lvl w:ilvl="2" w:tplc="DFCC3C00">
      <w:numFmt w:val="decimal"/>
      <w:lvlText w:val=""/>
      <w:lvlJc w:val="left"/>
      <w:pPr>
        <w:ind w:left="0" w:firstLine="0"/>
      </w:pPr>
    </w:lvl>
    <w:lvl w:ilvl="3" w:tplc="44DAABB0">
      <w:numFmt w:val="decimal"/>
      <w:lvlText w:val=""/>
      <w:lvlJc w:val="left"/>
      <w:pPr>
        <w:ind w:left="0" w:firstLine="0"/>
      </w:pPr>
    </w:lvl>
    <w:lvl w:ilvl="4" w:tplc="EB20EC3A">
      <w:numFmt w:val="decimal"/>
      <w:lvlText w:val=""/>
      <w:lvlJc w:val="left"/>
      <w:pPr>
        <w:ind w:left="0" w:firstLine="0"/>
      </w:pPr>
    </w:lvl>
    <w:lvl w:ilvl="5" w:tplc="22740598">
      <w:numFmt w:val="decimal"/>
      <w:lvlText w:val=""/>
      <w:lvlJc w:val="left"/>
      <w:pPr>
        <w:ind w:left="0" w:firstLine="0"/>
      </w:pPr>
    </w:lvl>
    <w:lvl w:ilvl="6" w:tplc="E26CE872">
      <w:numFmt w:val="decimal"/>
      <w:lvlText w:val=""/>
      <w:lvlJc w:val="left"/>
      <w:pPr>
        <w:ind w:left="0" w:firstLine="0"/>
      </w:pPr>
    </w:lvl>
    <w:lvl w:ilvl="7" w:tplc="FDF2B112">
      <w:numFmt w:val="decimal"/>
      <w:lvlText w:val=""/>
      <w:lvlJc w:val="left"/>
      <w:pPr>
        <w:ind w:left="0" w:firstLine="0"/>
      </w:pPr>
    </w:lvl>
    <w:lvl w:ilvl="8" w:tplc="8BCA5AD6">
      <w:numFmt w:val="decimal"/>
      <w:lvlText w:val=""/>
      <w:lvlJc w:val="left"/>
      <w:pPr>
        <w:ind w:left="0" w:firstLine="0"/>
      </w:pPr>
    </w:lvl>
  </w:abstractNum>
  <w:abstractNum w:abstractNumId="1" w15:restartNumberingAfterBreak="0">
    <w:nsid w:val="00000677"/>
    <w:multiLevelType w:val="hybridMultilevel"/>
    <w:tmpl w:val="C71E753E"/>
    <w:lvl w:ilvl="0" w:tplc="28BAAEAA">
      <w:start w:val="1"/>
      <w:numFmt w:val="decimal"/>
      <w:lvlText w:val="%1)"/>
      <w:lvlJc w:val="left"/>
      <w:pPr>
        <w:ind w:left="0" w:firstLine="0"/>
      </w:pPr>
    </w:lvl>
    <w:lvl w:ilvl="1" w:tplc="1F52EB92">
      <w:numFmt w:val="decimal"/>
      <w:lvlText w:val=""/>
      <w:lvlJc w:val="left"/>
      <w:pPr>
        <w:ind w:left="0" w:firstLine="0"/>
      </w:pPr>
    </w:lvl>
    <w:lvl w:ilvl="2" w:tplc="06261EC8">
      <w:numFmt w:val="decimal"/>
      <w:lvlText w:val=""/>
      <w:lvlJc w:val="left"/>
      <w:pPr>
        <w:ind w:left="0" w:firstLine="0"/>
      </w:pPr>
    </w:lvl>
    <w:lvl w:ilvl="3" w:tplc="4F9A4E3E">
      <w:numFmt w:val="decimal"/>
      <w:lvlText w:val=""/>
      <w:lvlJc w:val="left"/>
      <w:pPr>
        <w:ind w:left="0" w:firstLine="0"/>
      </w:pPr>
    </w:lvl>
    <w:lvl w:ilvl="4" w:tplc="14569D08">
      <w:numFmt w:val="decimal"/>
      <w:lvlText w:val=""/>
      <w:lvlJc w:val="left"/>
      <w:pPr>
        <w:ind w:left="0" w:firstLine="0"/>
      </w:pPr>
    </w:lvl>
    <w:lvl w:ilvl="5" w:tplc="E8628E72">
      <w:numFmt w:val="decimal"/>
      <w:lvlText w:val=""/>
      <w:lvlJc w:val="left"/>
      <w:pPr>
        <w:ind w:left="0" w:firstLine="0"/>
      </w:pPr>
    </w:lvl>
    <w:lvl w:ilvl="6" w:tplc="26FCE840">
      <w:numFmt w:val="decimal"/>
      <w:lvlText w:val=""/>
      <w:lvlJc w:val="left"/>
      <w:pPr>
        <w:ind w:left="0" w:firstLine="0"/>
      </w:pPr>
    </w:lvl>
    <w:lvl w:ilvl="7" w:tplc="A1AA79CC">
      <w:numFmt w:val="decimal"/>
      <w:lvlText w:val=""/>
      <w:lvlJc w:val="left"/>
      <w:pPr>
        <w:ind w:left="0" w:firstLine="0"/>
      </w:pPr>
    </w:lvl>
    <w:lvl w:ilvl="8" w:tplc="1D9A0082">
      <w:numFmt w:val="decimal"/>
      <w:lvlText w:val=""/>
      <w:lvlJc w:val="left"/>
      <w:pPr>
        <w:ind w:left="0" w:firstLine="0"/>
      </w:pPr>
    </w:lvl>
  </w:abstractNum>
  <w:abstractNum w:abstractNumId="2" w15:restartNumberingAfterBreak="0">
    <w:nsid w:val="0000401D"/>
    <w:multiLevelType w:val="hybridMultilevel"/>
    <w:tmpl w:val="07E2CDAA"/>
    <w:lvl w:ilvl="0" w:tplc="7952E2DE">
      <w:start w:val="1"/>
      <w:numFmt w:val="decimal"/>
      <w:lvlText w:val="%1."/>
      <w:lvlJc w:val="left"/>
      <w:pPr>
        <w:ind w:left="0" w:firstLine="0"/>
      </w:pPr>
    </w:lvl>
    <w:lvl w:ilvl="1" w:tplc="FD507FDC">
      <w:numFmt w:val="decimal"/>
      <w:lvlText w:val=""/>
      <w:lvlJc w:val="left"/>
      <w:pPr>
        <w:ind w:left="0" w:firstLine="0"/>
      </w:pPr>
    </w:lvl>
    <w:lvl w:ilvl="2" w:tplc="82D213DE">
      <w:numFmt w:val="decimal"/>
      <w:lvlText w:val=""/>
      <w:lvlJc w:val="left"/>
      <w:pPr>
        <w:ind w:left="0" w:firstLine="0"/>
      </w:pPr>
    </w:lvl>
    <w:lvl w:ilvl="3" w:tplc="6C8A5FFE">
      <w:numFmt w:val="decimal"/>
      <w:lvlText w:val=""/>
      <w:lvlJc w:val="left"/>
      <w:pPr>
        <w:ind w:left="0" w:firstLine="0"/>
      </w:pPr>
    </w:lvl>
    <w:lvl w:ilvl="4" w:tplc="2F542090">
      <w:numFmt w:val="decimal"/>
      <w:lvlText w:val=""/>
      <w:lvlJc w:val="left"/>
      <w:pPr>
        <w:ind w:left="0" w:firstLine="0"/>
      </w:pPr>
    </w:lvl>
    <w:lvl w:ilvl="5" w:tplc="8A183032">
      <w:numFmt w:val="decimal"/>
      <w:lvlText w:val=""/>
      <w:lvlJc w:val="left"/>
      <w:pPr>
        <w:ind w:left="0" w:firstLine="0"/>
      </w:pPr>
    </w:lvl>
    <w:lvl w:ilvl="6" w:tplc="4CA23068">
      <w:numFmt w:val="decimal"/>
      <w:lvlText w:val=""/>
      <w:lvlJc w:val="left"/>
      <w:pPr>
        <w:ind w:left="0" w:firstLine="0"/>
      </w:pPr>
    </w:lvl>
    <w:lvl w:ilvl="7" w:tplc="7E6C8F4C">
      <w:numFmt w:val="decimal"/>
      <w:lvlText w:val=""/>
      <w:lvlJc w:val="left"/>
      <w:pPr>
        <w:ind w:left="0" w:firstLine="0"/>
      </w:pPr>
    </w:lvl>
    <w:lvl w:ilvl="8" w:tplc="CB00665E">
      <w:numFmt w:val="decimal"/>
      <w:lvlText w:val=""/>
      <w:lvlJc w:val="left"/>
      <w:pPr>
        <w:ind w:left="0" w:firstLine="0"/>
      </w:pPr>
    </w:lvl>
  </w:abstractNum>
  <w:abstractNum w:abstractNumId="3" w15:restartNumberingAfterBreak="0">
    <w:nsid w:val="00004402"/>
    <w:multiLevelType w:val="hybridMultilevel"/>
    <w:tmpl w:val="E208F246"/>
    <w:lvl w:ilvl="0" w:tplc="07665028">
      <w:start w:val="1"/>
      <w:numFmt w:val="decimal"/>
      <w:lvlText w:val="%1."/>
      <w:lvlJc w:val="left"/>
      <w:pPr>
        <w:ind w:left="0" w:firstLine="0"/>
      </w:pPr>
    </w:lvl>
    <w:lvl w:ilvl="1" w:tplc="83FE053A">
      <w:numFmt w:val="decimal"/>
      <w:lvlText w:val=""/>
      <w:lvlJc w:val="left"/>
      <w:pPr>
        <w:ind w:left="0" w:firstLine="0"/>
      </w:pPr>
    </w:lvl>
    <w:lvl w:ilvl="2" w:tplc="F330F9F4">
      <w:numFmt w:val="decimal"/>
      <w:lvlText w:val=""/>
      <w:lvlJc w:val="left"/>
      <w:pPr>
        <w:ind w:left="0" w:firstLine="0"/>
      </w:pPr>
    </w:lvl>
    <w:lvl w:ilvl="3" w:tplc="A50C4416">
      <w:numFmt w:val="decimal"/>
      <w:lvlText w:val=""/>
      <w:lvlJc w:val="left"/>
      <w:pPr>
        <w:ind w:left="0" w:firstLine="0"/>
      </w:pPr>
    </w:lvl>
    <w:lvl w:ilvl="4" w:tplc="8B2214A8">
      <w:numFmt w:val="decimal"/>
      <w:lvlText w:val=""/>
      <w:lvlJc w:val="left"/>
      <w:pPr>
        <w:ind w:left="0" w:firstLine="0"/>
      </w:pPr>
    </w:lvl>
    <w:lvl w:ilvl="5" w:tplc="DB12C24A">
      <w:numFmt w:val="decimal"/>
      <w:lvlText w:val=""/>
      <w:lvlJc w:val="left"/>
      <w:pPr>
        <w:ind w:left="0" w:firstLine="0"/>
      </w:pPr>
    </w:lvl>
    <w:lvl w:ilvl="6" w:tplc="31C0E1DE">
      <w:numFmt w:val="decimal"/>
      <w:lvlText w:val=""/>
      <w:lvlJc w:val="left"/>
      <w:pPr>
        <w:ind w:left="0" w:firstLine="0"/>
      </w:pPr>
    </w:lvl>
    <w:lvl w:ilvl="7" w:tplc="8BFCD528">
      <w:numFmt w:val="decimal"/>
      <w:lvlText w:val=""/>
      <w:lvlJc w:val="left"/>
      <w:pPr>
        <w:ind w:left="0" w:firstLine="0"/>
      </w:pPr>
    </w:lvl>
    <w:lvl w:ilvl="8" w:tplc="EA10E704">
      <w:numFmt w:val="decimal"/>
      <w:lvlText w:val=""/>
      <w:lvlJc w:val="left"/>
      <w:pPr>
        <w:ind w:left="0" w:firstLine="0"/>
      </w:pPr>
    </w:lvl>
  </w:abstractNum>
  <w:abstractNum w:abstractNumId="4" w15:restartNumberingAfterBreak="0">
    <w:nsid w:val="0000494A"/>
    <w:multiLevelType w:val="hybridMultilevel"/>
    <w:tmpl w:val="D7D0CB5C"/>
    <w:lvl w:ilvl="0" w:tplc="08C0F674">
      <w:start w:val="1"/>
      <w:numFmt w:val="bullet"/>
      <w:lvlText w:val="…"/>
      <w:lvlJc w:val="left"/>
      <w:pPr>
        <w:ind w:left="0" w:firstLine="0"/>
      </w:pPr>
    </w:lvl>
    <w:lvl w:ilvl="1" w:tplc="571EAD1C">
      <w:start w:val="1"/>
      <w:numFmt w:val="decimal"/>
      <w:lvlText w:val="%2."/>
      <w:lvlJc w:val="left"/>
      <w:pPr>
        <w:ind w:left="0" w:firstLine="0"/>
      </w:pPr>
    </w:lvl>
    <w:lvl w:ilvl="2" w:tplc="752EEB0E">
      <w:numFmt w:val="decimal"/>
      <w:lvlText w:val=""/>
      <w:lvlJc w:val="left"/>
      <w:pPr>
        <w:ind w:left="0" w:firstLine="0"/>
      </w:pPr>
    </w:lvl>
    <w:lvl w:ilvl="3" w:tplc="F67A268A">
      <w:numFmt w:val="decimal"/>
      <w:lvlText w:val=""/>
      <w:lvlJc w:val="left"/>
      <w:pPr>
        <w:ind w:left="0" w:firstLine="0"/>
      </w:pPr>
    </w:lvl>
    <w:lvl w:ilvl="4" w:tplc="E6D88EE4">
      <w:numFmt w:val="decimal"/>
      <w:lvlText w:val=""/>
      <w:lvlJc w:val="left"/>
      <w:pPr>
        <w:ind w:left="0" w:firstLine="0"/>
      </w:pPr>
    </w:lvl>
    <w:lvl w:ilvl="5" w:tplc="5C78ECA4">
      <w:numFmt w:val="decimal"/>
      <w:lvlText w:val=""/>
      <w:lvlJc w:val="left"/>
      <w:pPr>
        <w:ind w:left="0" w:firstLine="0"/>
      </w:pPr>
    </w:lvl>
    <w:lvl w:ilvl="6" w:tplc="FE8E5088">
      <w:numFmt w:val="decimal"/>
      <w:lvlText w:val=""/>
      <w:lvlJc w:val="left"/>
      <w:pPr>
        <w:ind w:left="0" w:firstLine="0"/>
      </w:pPr>
    </w:lvl>
    <w:lvl w:ilvl="7" w:tplc="FB86D81A">
      <w:numFmt w:val="decimal"/>
      <w:lvlText w:val=""/>
      <w:lvlJc w:val="left"/>
      <w:pPr>
        <w:ind w:left="0" w:firstLine="0"/>
      </w:pPr>
    </w:lvl>
    <w:lvl w:ilvl="8" w:tplc="FDFAEE4E">
      <w:numFmt w:val="decimal"/>
      <w:lvlText w:val=""/>
      <w:lvlJc w:val="left"/>
      <w:pPr>
        <w:ind w:left="0" w:firstLine="0"/>
      </w:pPr>
    </w:lvl>
  </w:abstractNum>
  <w:abstractNum w:abstractNumId="5" w15:restartNumberingAfterBreak="0">
    <w:nsid w:val="000071F0"/>
    <w:multiLevelType w:val="hybridMultilevel"/>
    <w:tmpl w:val="B6A0A8B8"/>
    <w:lvl w:ilvl="0" w:tplc="502E4B2E">
      <w:start w:val="1"/>
      <w:numFmt w:val="decimal"/>
      <w:lvlText w:val="%1."/>
      <w:lvlJc w:val="left"/>
      <w:pPr>
        <w:ind w:left="0" w:firstLine="0"/>
      </w:pPr>
    </w:lvl>
    <w:lvl w:ilvl="1" w:tplc="72BE5C82">
      <w:numFmt w:val="decimal"/>
      <w:lvlText w:val=""/>
      <w:lvlJc w:val="left"/>
      <w:pPr>
        <w:ind w:left="0" w:firstLine="0"/>
      </w:pPr>
    </w:lvl>
    <w:lvl w:ilvl="2" w:tplc="79123ACE">
      <w:numFmt w:val="decimal"/>
      <w:lvlText w:val=""/>
      <w:lvlJc w:val="left"/>
      <w:pPr>
        <w:ind w:left="0" w:firstLine="0"/>
      </w:pPr>
    </w:lvl>
    <w:lvl w:ilvl="3" w:tplc="591C12D0">
      <w:numFmt w:val="decimal"/>
      <w:lvlText w:val=""/>
      <w:lvlJc w:val="left"/>
      <w:pPr>
        <w:ind w:left="0" w:firstLine="0"/>
      </w:pPr>
    </w:lvl>
    <w:lvl w:ilvl="4" w:tplc="19703CDC">
      <w:numFmt w:val="decimal"/>
      <w:lvlText w:val=""/>
      <w:lvlJc w:val="left"/>
      <w:pPr>
        <w:ind w:left="0" w:firstLine="0"/>
      </w:pPr>
    </w:lvl>
    <w:lvl w:ilvl="5" w:tplc="4D0E8686">
      <w:numFmt w:val="decimal"/>
      <w:lvlText w:val=""/>
      <w:lvlJc w:val="left"/>
      <w:pPr>
        <w:ind w:left="0" w:firstLine="0"/>
      </w:pPr>
    </w:lvl>
    <w:lvl w:ilvl="6" w:tplc="4BD0BF9A">
      <w:numFmt w:val="decimal"/>
      <w:lvlText w:val=""/>
      <w:lvlJc w:val="left"/>
      <w:pPr>
        <w:ind w:left="0" w:firstLine="0"/>
      </w:pPr>
    </w:lvl>
    <w:lvl w:ilvl="7" w:tplc="231643EA">
      <w:numFmt w:val="decimal"/>
      <w:lvlText w:val=""/>
      <w:lvlJc w:val="left"/>
      <w:pPr>
        <w:ind w:left="0" w:firstLine="0"/>
      </w:pPr>
    </w:lvl>
    <w:lvl w:ilvl="8" w:tplc="C8C6D8A0">
      <w:numFmt w:val="decimal"/>
      <w:lvlText w:val=""/>
      <w:lvlJc w:val="left"/>
      <w:pPr>
        <w:ind w:left="0" w:firstLine="0"/>
      </w:pPr>
    </w:lvl>
  </w:abstractNum>
  <w:abstractNum w:abstractNumId="6" w15:restartNumberingAfterBreak="0">
    <w:nsid w:val="00007F4F"/>
    <w:multiLevelType w:val="hybridMultilevel"/>
    <w:tmpl w:val="1826BB34"/>
    <w:lvl w:ilvl="0" w:tplc="455EA554">
      <w:start w:val="5"/>
      <w:numFmt w:val="decimal"/>
      <w:lvlText w:val="%1."/>
      <w:lvlJc w:val="left"/>
      <w:pPr>
        <w:ind w:left="0" w:firstLine="0"/>
      </w:pPr>
    </w:lvl>
    <w:lvl w:ilvl="1" w:tplc="227686D0">
      <w:start w:val="1"/>
      <w:numFmt w:val="decimal"/>
      <w:lvlText w:val="%2"/>
      <w:lvlJc w:val="left"/>
      <w:pPr>
        <w:ind w:left="0" w:firstLine="0"/>
      </w:pPr>
    </w:lvl>
    <w:lvl w:ilvl="2" w:tplc="3DA08F00">
      <w:numFmt w:val="decimal"/>
      <w:lvlText w:val=""/>
      <w:lvlJc w:val="left"/>
      <w:pPr>
        <w:ind w:left="0" w:firstLine="0"/>
      </w:pPr>
    </w:lvl>
    <w:lvl w:ilvl="3" w:tplc="6C0C9AFC">
      <w:numFmt w:val="decimal"/>
      <w:lvlText w:val=""/>
      <w:lvlJc w:val="left"/>
      <w:pPr>
        <w:ind w:left="0" w:firstLine="0"/>
      </w:pPr>
    </w:lvl>
    <w:lvl w:ilvl="4" w:tplc="2378FD5E">
      <w:numFmt w:val="decimal"/>
      <w:lvlText w:val=""/>
      <w:lvlJc w:val="left"/>
      <w:pPr>
        <w:ind w:left="0" w:firstLine="0"/>
      </w:pPr>
    </w:lvl>
    <w:lvl w:ilvl="5" w:tplc="C7DE0F16">
      <w:numFmt w:val="decimal"/>
      <w:lvlText w:val=""/>
      <w:lvlJc w:val="left"/>
      <w:pPr>
        <w:ind w:left="0" w:firstLine="0"/>
      </w:pPr>
    </w:lvl>
    <w:lvl w:ilvl="6" w:tplc="3EB0323A">
      <w:numFmt w:val="decimal"/>
      <w:lvlText w:val=""/>
      <w:lvlJc w:val="left"/>
      <w:pPr>
        <w:ind w:left="0" w:firstLine="0"/>
      </w:pPr>
    </w:lvl>
    <w:lvl w:ilvl="7" w:tplc="668A34A6">
      <w:numFmt w:val="decimal"/>
      <w:lvlText w:val=""/>
      <w:lvlJc w:val="left"/>
      <w:pPr>
        <w:ind w:left="0" w:firstLine="0"/>
      </w:pPr>
    </w:lvl>
    <w:lvl w:ilvl="8" w:tplc="373E9342">
      <w:numFmt w:val="decimal"/>
      <w:lvlText w:val=""/>
      <w:lvlJc w:val="left"/>
      <w:pPr>
        <w:ind w:left="0" w:firstLine="0"/>
      </w:pPr>
    </w:lvl>
  </w:abstractNum>
  <w:abstractNum w:abstractNumId="7" w15:restartNumberingAfterBreak="0">
    <w:nsid w:val="4CA94429"/>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762D7931"/>
    <w:multiLevelType w:val="hybridMultilevel"/>
    <w:tmpl w:val="342CDB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4"/>
    <w:lvlOverride w:ilvl="0"/>
    <w:lvlOverride w:ilvl="1">
      <w:startOverride w:val="1"/>
    </w:lvlOverride>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2D"/>
    <w:rsid w:val="0001610F"/>
    <w:rsid w:val="00220301"/>
    <w:rsid w:val="00C3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5C57-F986-4697-9F96-E0408EE3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F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0F2D"/>
    <w:pPr>
      <w:spacing w:after="0" w:line="240" w:lineRule="auto"/>
      <w:jc w:val="both"/>
    </w:pPr>
    <w:rPr>
      <w:rFonts w:ascii="Times New Roman" w:eastAsia="Times New Roman" w:hAnsi="Times New Roman" w:cs="Times New Roman"/>
      <w:sz w:val="28"/>
      <w:szCs w:val="20"/>
      <w:lang w:val="kk-KZ"/>
    </w:rPr>
  </w:style>
  <w:style w:type="character" w:customStyle="1" w:styleId="a4">
    <w:name w:val="Основной текст Знак"/>
    <w:basedOn w:val="a0"/>
    <w:link w:val="a3"/>
    <w:semiHidden/>
    <w:rsid w:val="00C30F2D"/>
    <w:rPr>
      <w:rFonts w:ascii="Times New Roman" w:eastAsia="Times New Roman" w:hAnsi="Times New Roman" w:cs="Times New Roman"/>
      <w:sz w:val="28"/>
      <w:szCs w:val="20"/>
      <w:lang w:val="kk-KZ" w:eastAsia="ru-RU"/>
    </w:rPr>
  </w:style>
  <w:style w:type="character" w:styleId="a5">
    <w:name w:val="Strong"/>
    <w:basedOn w:val="a0"/>
    <w:uiPriority w:val="22"/>
    <w:qFormat/>
    <w:rsid w:val="00C30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3271">
      <w:bodyDiv w:val="1"/>
      <w:marLeft w:val="0"/>
      <w:marRight w:val="0"/>
      <w:marTop w:val="0"/>
      <w:marBottom w:val="0"/>
      <w:divBdr>
        <w:top w:val="none" w:sz="0" w:space="0" w:color="auto"/>
        <w:left w:val="none" w:sz="0" w:space="0" w:color="auto"/>
        <w:bottom w:val="none" w:sz="0" w:space="0" w:color="auto"/>
        <w:right w:val="none" w:sz="0" w:space="0" w:color="auto"/>
      </w:divBdr>
    </w:div>
    <w:div w:id="3634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2019-01-10T12:25:00Z</dcterms:created>
  <dcterms:modified xsi:type="dcterms:W3CDTF">2019-01-10T12:48:00Z</dcterms:modified>
</cp:coreProperties>
</file>